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608561" w14:textId="79609CD3" w:rsidR="005C0D5B" w:rsidRPr="00841BCD" w:rsidRDefault="005C0D5B" w:rsidP="005C0D5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WG4 AH 1801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E60469" w:rsidRPr="00E60469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R4-1800741</w:t>
      </w:r>
      <w:bookmarkStart w:id="3" w:name="_GoBack"/>
      <w:bookmarkEnd w:id="3"/>
    </w:p>
    <w:p w14:paraId="1AE99E20" w14:textId="77777777" w:rsidR="005C0D5B" w:rsidRPr="00841BCD" w:rsidRDefault="005C0D5B" w:rsidP="005C0D5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San Diego, USA, 22 – 26 January 2018</w:t>
      </w:r>
    </w:p>
    <w:bookmarkEnd w:id="0"/>
    <w:bookmarkEnd w:id="1"/>
    <w:p w14:paraId="0F63FAD5" w14:textId="77777777" w:rsidR="005C0D5B" w:rsidRPr="00841BCD" w:rsidRDefault="005C0D5B" w:rsidP="005C0D5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099A829E" w14:textId="77777777" w:rsidR="005C0D5B" w:rsidRDefault="005C0D5B" w:rsidP="005C0D5B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</w:p>
    <w:p w14:paraId="07919495" w14:textId="77777777" w:rsidR="005C0D5B" w:rsidRDefault="005C0D5B" w:rsidP="005C0D5B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B762AC">
        <w:rPr>
          <w:rFonts w:ascii="Arial" w:eastAsia="Calibri" w:hAnsi="Arial" w:cs="Arial"/>
          <w:b/>
          <w:bCs/>
          <w:sz w:val="24"/>
          <w:lang w:val="en-GB"/>
        </w:rPr>
        <w:t>Remaining issues on i</w:t>
      </w:r>
      <w:r w:rsidR="00A617A9">
        <w:rPr>
          <w:rFonts w:ascii="Arial" w:eastAsia="Calibri" w:hAnsi="Arial" w:cs="Arial"/>
          <w:b/>
          <w:bCs/>
          <w:sz w:val="24"/>
          <w:lang w:val="en-GB"/>
        </w:rPr>
        <w:t xml:space="preserve">nterruptions </w:t>
      </w:r>
      <w:r w:rsidR="00B762AC">
        <w:rPr>
          <w:rFonts w:ascii="Arial" w:eastAsia="Calibri" w:hAnsi="Arial" w:cs="Arial"/>
          <w:b/>
          <w:bCs/>
          <w:sz w:val="24"/>
          <w:lang w:val="en-GB"/>
        </w:rPr>
        <w:t>in EN-DC</w:t>
      </w:r>
    </w:p>
    <w:p w14:paraId="76FDDFE8" w14:textId="77777777" w:rsidR="005C0D5B" w:rsidRPr="005C0D5B" w:rsidRDefault="005C0D5B" w:rsidP="005C0D5B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0483C7F0" w14:textId="77777777" w:rsidR="005C0D5B" w:rsidRPr="00841BCD" w:rsidRDefault="005C0D5B" w:rsidP="005C0D5B">
      <w:pPr>
        <w:tabs>
          <w:tab w:val="left" w:pos="1985"/>
        </w:tabs>
        <w:spacing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1C4E01">
        <w:rPr>
          <w:rFonts w:ascii="Arial" w:eastAsia="MS Mincho" w:hAnsi="Arial" w:cs="Arial"/>
          <w:b/>
          <w:bCs/>
          <w:sz w:val="24"/>
          <w:szCs w:val="20"/>
          <w:lang w:val="en-GB"/>
        </w:rPr>
        <w:t>4.6.13</w:t>
      </w:r>
    </w:p>
    <w:p w14:paraId="4E99F104" w14:textId="77777777" w:rsidR="005C0D5B" w:rsidRPr="00841BCD" w:rsidRDefault="005C0D5B" w:rsidP="005C0D5B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02C01474" w14:textId="77777777" w:rsidR="005C0D5B" w:rsidRDefault="005C0D5B" w:rsidP="005C0D5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841BCD">
        <w:rPr>
          <w:rFonts w:ascii="Arial" w:eastAsia="SimSun" w:hAnsi="Arial" w:cs="Times New Roman"/>
          <w:sz w:val="36"/>
          <w:szCs w:val="20"/>
          <w:lang w:val="en-GB"/>
        </w:rPr>
        <w:t>1</w:t>
      </w:r>
      <w:r w:rsidRPr="00841BCD">
        <w:rPr>
          <w:rFonts w:ascii="Arial" w:eastAsia="SimSun" w:hAnsi="Arial" w:cs="Times New Roman"/>
          <w:sz w:val="36"/>
          <w:szCs w:val="20"/>
          <w:lang w:val="en-GB"/>
        </w:rPr>
        <w:tab/>
        <w:t>Introduction</w:t>
      </w:r>
    </w:p>
    <w:p w14:paraId="1DDD4C22" w14:textId="3E3825FC" w:rsidR="005C0D5B" w:rsidRDefault="00CD2813" w:rsidP="005C0D5B">
      <w:pPr>
        <w:rPr>
          <w:szCs w:val="20"/>
          <w:lang w:val="en-GB"/>
        </w:rPr>
      </w:pPr>
      <w:r w:rsidRPr="00CD2813">
        <w:rPr>
          <w:szCs w:val="20"/>
          <w:lang w:val="en-GB"/>
        </w:rPr>
        <w:t xml:space="preserve">In the previous meetings, RAN4 discussed the way to introduce interruptions for E-UTRA-NR dual connectivity. CR to 36.133 [1] was agreed in the last RAN4 meeting in Reno with the necessary interruptions </w:t>
      </w:r>
      <w:r w:rsidR="003914FA">
        <w:rPr>
          <w:szCs w:val="20"/>
          <w:lang w:val="en-GB"/>
        </w:rPr>
        <w:t>when LTE cell is a victim</w:t>
      </w:r>
      <w:r w:rsidRPr="00CD2813">
        <w:rPr>
          <w:szCs w:val="20"/>
          <w:lang w:val="en-GB"/>
        </w:rPr>
        <w:t xml:space="preserve">. No </w:t>
      </w:r>
      <w:r w:rsidR="00E60469">
        <w:rPr>
          <w:szCs w:val="20"/>
          <w:lang w:val="en-GB"/>
        </w:rPr>
        <w:t>requirements</w:t>
      </w:r>
      <w:r w:rsidRPr="00CD2813">
        <w:rPr>
          <w:szCs w:val="20"/>
          <w:lang w:val="en-GB"/>
        </w:rPr>
        <w:t xml:space="preserve"> for interruptions to NR cells for 38.133 was agreed yet because of </w:t>
      </w:r>
      <w:r w:rsidR="00894F5C">
        <w:rPr>
          <w:szCs w:val="20"/>
          <w:lang w:val="en-GB"/>
        </w:rPr>
        <w:t>open issues related to</w:t>
      </w:r>
      <w:r w:rsidR="00894F5C" w:rsidRPr="00CD2813">
        <w:rPr>
          <w:szCs w:val="20"/>
          <w:lang w:val="en-GB"/>
        </w:rPr>
        <w:t xml:space="preserve"> </w:t>
      </w:r>
      <w:r w:rsidR="00894F5C">
        <w:rPr>
          <w:szCs w:val="20"/>
          <w:lang w:val="en-GB"/>
        </w:rPr>
        <w:t xml:space="preserve">supplementary UL procedure and </w:t>
      </w:r>
      <w:r w:rsidR="00E60469">
        <w:rPr>
          <w:szCs w:val="20"/>
          <w:lang w:val="en-GB"/>
        </w:rPr>
        <w:t>how to capture</w:t>
      </w:r>
      <w:r w:rsidRPr="00CD2813">
        <w:rPr>
          <w:szCs w:val="20"/>
          <w:lang w:val="en-GB"/>
        </w:rPr>
        <w:t xml:space="preserve"> supplementary UL related interruptions to the specification.</w:t>
      </w:r>
      <w:r>
        <w:rPr>
          <w:szCs w:val="20"/>
          <w:lang w:val="en-GB"/>
        </w:rPr>
        <w:t xml:space="preserve"> Furthermore, the duration of interruptions </w:t>
      </w:r>
      <w:r w:rsidR="003914FA">
        <w:rPr>
          <w:szCs w:val="20"/>
          <w:lang w:val="en-GB"/>
        </w:rPr>
        <w:t>and some other details were</w:t>
      </w:r>
      <w:r>
        <w:rPr>
          <w:szCs w:val="20"/>
          <w:lang w:val="en-GB"/>
        </w:rPr>
        <w:t xml:space="preserve"> left </w:t>
      </w:r>
      <w:r w:rsidR="003914FA">
        <w:rPr>
          <w:szCs w:val="20"/>
          <w:lang w:val="en-GB"/>
        </w:rPr>
        <w:t xml:space="preserve">partly </w:t>
      </w:r>
      <w:r>
        <w:rPr>
          <w:szCs w:val="20"/>
          <w:lang w:val="en-GB"/>
        </w:rPr>
        <w:t>open for both LTE and NR cells.</w:t>
      </w:r>
    </w:p>
    <w:p w14:paraId="4DBE6B5A" w14:textId="77777777" w:rsidR="00CD2813" w:rsidRPr="00CD2813" w:rsidRDefault="00CD2813" w:rsidP="005C0D5B">
      <w:pPr>
        <w:rPr>
          <w:szCs w:val="20"/>
          <w:lang w:val="en-GB"/>
        </w:rPr>
      </w:pPr>
      <w:r>
        <w:rPr>
          <w:szCs w:val="20"/>
          <w:lang w:val="en-GB"/>
        </w:rPr>
        <w:t>In this contribut</w:t>
      </w:r>
      <w:r w:rsidR="003914FA">
        <w:rPr>
          <w:szCs w:val="20"/>
          <w:lang w:val="en-GB"/>
        </w:rPr>
        <w:t>ion, we provide our views on some of</w:t>
      </w:r>
      <w:r>
        <w:rPr>
          <w:szCs w:val="20"/>
          <w:lang w:val="en-GB"/>
        </w:rPr>
        <w:t xml:space="preserve"> the remainin</w:t>
      </w:r>
      <w:r w:rsidR="003914FA">
        <w:rPr>
          <w:szCs w:val="20"/>
          <w:lang w:val="en-GB"/>
        </w:rPr>
        <w:t>g details that were left open when</w:t>
      </w:r>
      <w:r>
        <w:rPr>
          <w:szCs w:val="20"/>
          <w:lang w:val="en-GB"/>
        </w:rPr>
        <w:t xml:space="preserve"> introducing interruptions for EN-DC.</w:t>
      </w:r>
    </w:p>
    <w:p w14:paraId="1D29329D" w14:textId="77777777" w:rsidR="005C0D5B" w:rsidRPr="00841BCD" w:rsidRDefault="005C0D5B" w:rsidP="005C0D5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>
        <w:rPr>
          <w:rFonts w:ascii="Arial" w:eastAsia="SimSun" w:hAnsi="Arial" w:cs="Times New Roman"/>
          <w:sz w:val="36"/>
          <w:szCs w:val="20"/>
          <w:lang w:val="en-GB"/>
        </w:rPr>
        <w:t>2</w:t>
      </w:r>
      <w:r w:rsidRPr="00841BCD">
        <w:rPr>
          <w:rFonts w:ascii="Arial" w:eastAsia="SimSun" w:hAnsi="Arial" w:cs="Times New Roman"/>
          <w:sz w:val="36"/>
          <w:szCs w:val="20"/>
          <w:lang w:val="en-GB"/>
        </w:rPr>
        <w:tab/>
      </w:r>
      <w:r>
        <w:rPr>
          <w:rFonts w:ascii="Arial" w:eastAsia="SimSun" w:hAnsi="Arial" w:cs="Times New Roman"/>
          <w:sz w:val="36"/>
          <w:szCs w:val="20"/>
          <w:lang w:val="en-GB"/>
        </w:rPr>
        <w:t>Discussion</w:t>
      </w:r>
    </w:p>
    <w:p w14:paraId="26A0B4B4" w14:textId="370F6B6B" w:rsidR="00CD2813" w:rsidRDefault="00D42469" w:rsidP="00CD2813">
      <w:pPr>
        <w:pStyle w:val="Heading2"/>
      </w:pPr>
      <w:r>
        <w:t>2.1</w:t>
      </w:r>
      <w:r w:rsidR="00CD2813">
        <w:t xml:space="preserve"> Interruption </w:t>
      </w:r>
      <w:r w:rsidR="00811886">
        <w:t>duration</w:t>
      </w:r>
    </w:p>
    <w:p w14:paraId="7E41234C" w14:textId="181B0357" w:rsidR="00DA30D7" w:rsidRDefault="00E60469" w:rsidP="00DA30D7">
      <w:pPr>
        <w:rPr>
          <w:lang w:val="en-GB"/>
        </w:rPr>
      </w:pPr>
      <w:r>
        <w:rPr>
          <w:lang w:val="en-GB"/>
        </w:rPr>
        <w:t xml:space="preserve">In the last meeting, </w:t>
      </w:r>
      <w:r w:rsidR="00DA30D7">
        <w:rPr>
          <w:lang w:val="en-GB"/>
        </w:rPr>
        <w:t xml:space="preserve">proposals for interruption duration to NR and LTE cells were presented. At the </w:t>
      </w:r>
      <w:r w:rsidR="00E330E7">
        <w:rPr>
          <w:lang w:val="en-GB"/>
        </w:rPr>
        <w:t xml:space="preserve">end, </w:t>
      </w:r>
      <w:r w:rsidR="003914FA">
        <w:rPr>
          <w:lang w:val="en-GB"/>
        </w:rPr>
        <w:t xml:space="preserve">interruption duration for LTE cells in inter-band EN-DC were agreed, but the values for intra-band EN-DC were left TBD. There was no conclusion on the duration of interruptions to NR cells either. </w:t>
      </w:r>
    </w:p>
    <w:p w14:paraId="23F40682" w14:textId="25F92849" w:rsidR="00646CCC" w:rsidRPr="003914FA" w:rsidRDefault="00DA30D7" w:rsidP="00DA30D7">
      <w:pPr>
        <w:rPr>
          <w:lang w:val="en-GB"/>
        </w:rPr>
      </w:pPr>
      <w:r w:rsidRPr="00E330E7">
        <w:rPr>
          <w:b/>
          <w:lang w:val="en-GB"/>
        </w:rPr>
        <w:t>For LTE cells</w:t>
      </w:r>
      <w:r>
        <w:rPr>
          <w:lang w:val="en-GB"/>
        </w:rPr>
        <w:t>, the basic time unit is subframe, so interrup</w:t>
      </w:r>
      <w:r w:rsidR="00E60469">
        <w:rPr>
          <w:lang w:val="en-GB"/>
        </w:rPr>
        <w:t>tion of any length will impact one or more</w:t>
      </w:r>
      <w:r>
        <w:rPr>
          <w:lang w:val="en-GB"/>
        </w:rPr>
        <w:t xml:space="preserve"> whole subframe</w:t>
      </w:r>
      <w:r w:rsidR="00E60469">
        <w:rPr>
          <w:lang w:val="en-GB"/>
        </w:rPr>
        <w:t>s</w:t>
      </w:r>
      <w:r>
        <w:rPr>
          <w:lang w:val="en-GB"/>
        </w:rPr>
        <w:t xml:space="preserve">. Thus, the interruption length </w:t>
      </w:r>
      <w:r w:rsidR="003914FA">
        <w:rPr>
          <w:lang w:val="en-GB"/>
        </w:rPr>
        <w:t xml:space="preserve">is to be </w:t>
      </w:r>
      <w:r>
        <w:rPr>
          <w:lang w:val="en-GB"/>
        </w:rPr>
        <w:t>defined in subframes.</w:t>
      </w:r>
      <w:r w:rsidR="00311F3E">
        <w:rPr>
          <w:lang w:val="en-GB"/>
        </w:rPr>
        <w:t xml:space="preserve"> In the last meeting, interruption durations for inter-band EN-DC were defined, but intra-band requirements were left TBD.</w:t>
      </w:r>
      <w:r w:rsidR="003914FA">
        <w:rPr>
          <w:lang w:val="en-GB"/>
        </w:rPr>
        <w:t xml:space="preserve"> Discussed options were to reuse the same values as for LTE, or shorten the interruption duration from this. Considering that NR </w:t>
      </w:r>
      <w:r w:rsidR="00FA7156">
        <w:rPr>
          <w:lang w:val="en-GB"/>
        </w:rPr>
        <w:t xml:space="preserve">is expected to </w:t>
      </w:r>
      <w:r w:rsidR="003914FA">
        <w:rPr>
          <w:lang w:val="en-GB"/>
        </w:rPr>
        <w:t>be a faster system than LTE, we think any opportunity to shorten the interruption duration from LTE should be considered, if possible.</w:t>
      </w:r>
    </w:p>
    <w:p w14:paraId="63AA7248" w14:textId="43E48AD5" w:rsidR="004A3DAC" w:rsidRDefault="00DA30D7" w:rsidP="00DA30D7">
      <w:pPr>
        <w:rPr>
          <w:lang w:val="en-GB"/>
        </w:rPr>
      </w:pPr>
      <w:r w:rsidRPr="00E330E7">
        <w:rPr>
          <w:b/>
          <w:lang w:val="en-GB"/>
        </w:rPr>
        <w:t>For NR cells</w:t>
      </w:r>
      <w:r>
        <w:rPr>
          <w:lang w:val="en-GB"/>
        </w:rPr>
        <w:t xml:space="preserve">, the basic time unit is slot, so the actual interruption duration could be </w:t>
      </w:r>
      <w:r w:rsidR="00FA7156">
        <w:rPr>
          <w:lang w:val="en-GB"/>
        </w:rPr>
        <w:t xml:space="preserve">defined </w:t>
      </w:r>
      <w:r>
        <w:rPr>
          <w:lang w:val="en-GB"/>
        </w:rPr>
        <w:t xml:space="preserve">more accurately, and the duration should be defined in slots. As in NR the slot length </w:t>
      </w:r>
      <w:r w:rsidR="003914FA">
        <w:rPr>
          <w:lang w:val="en-GB"/>
        </w:rPr>
        <w:t>depends on</w:t>
      </w:r>
      <w:r>
        <w:rPr>
          <w:lang w:val="en-GB"/>
        </w:rPr>
        <w:t xml:space="preserve"> subcarrier spacing, the number of slots </w:t>
      </w:r>
      <w:r w:rsidR="00AA08E4">
        <w:rPr>
          <w:lang w:val="en-GB"/>
        </w:rPr>
        <w:t>interrupted is different for different subcarrier spacings</w:t>
      </w:r>
      <w:r w:rsidR="003914FA">
        <w:rPr>
          <w:lang w:val="en-GB"/>
        </w:rPr>
        <w:t>,</w:t>
      </w:r>
      <w:r>
        <w:rPr>
          <w:lang w:val="en-GB"/>
        </w:rPr>
        <w:t xml:space="preserve"> as</w:t>
      </w:r>
      <w:r w:rsidR="003914FA">
        <w:rPr>
          <w:lang w:val="en-GB"/>
        </w:rPr>
        <w:t xml:space="preserve"> was</w:t>
      </w:r>
      <w:r>
        <w:rPr>
          <w:lang w:val="en-GB"/>
        </w:rPr>
        <w:t xml:space="preserve"> discussed in the previous meeting. </w:t>
      </w:r>
    </w:p>
    <w:p w14:paraId="1CEF11D2" w14:textId="628B3908" w:rsidR="003914FA" w:rsidRPr="00E330E7" w:rsidRDefault="00DA30D7" w:rsidP="00DA30D7">
      <w:pPr>
        <w:rPr>
          <w:lang w:val="en-GB"/>
        </w:rPr>
      </w:pPr>
      <w:r w:rsidRPr="00E330E7">
        <w:rPr>
          <w:lang w:val="en-GB"/>
        </w:rPr>
        <w:t xml:space="preserve">The actual </w:t>
      </w:r>
      <w:r w:rsidR="003914FA">
        <w:rPr>
          <w:lang w:val="en-GB"/>
        </w:rPr>
        <w:t xml:space="preserve">RF pulling </w:t>
      </w:r>
      <w:r w:rsidR="00FA7156">
        <w:rPr>
          <w:lang w:val="en-GB"/>
        </w:rPr>
        <w:t>was discussed in</w:t>
      </w:r>
      <w:r w:rsidRPr="00E330E7">
        <w:rPr>
          <w:lang w:val="en-GB"/>
        </w:rPr>
        <w:t xml:space="preserve"> previous </w:t>
      </w:r>
      <w:r w:rsidR="00FA7156">
        <w:rPr>
          <w:lang w:val="en-GB"/>
        </w:rPr>
        <w:t>meeting</w:t>
      </w:r>
      <w:r w:rsidR="00E60469">
        <w:rPr>
          <w:lang w:val="en-GB"/>
        </w:rPr>
        <w:t>s</w:t>
      </w:r>
      <w:r w:rsidR="00FA7156">
        <w:rPr>
          <w:lang w:val="en-GB"/>
        </w:rPr>
        <w:t xml:space="preserve"> and some </w:t>
      </w:r>
      <w:r w:rsidRPr="00E330E7">
        <w:rPr>
          <w:lang w:val="en-GB"/>
        </w:rPr>
        <w:t xml:space="preserve">discussions </w:t>
      </w:r>
      <w:r w:rsidR="00FA7156">
        <w:rPr>
          <w:lang w:val="en-GB"/>
        </w:rPr>
        <w:t>estimated this to be around</w:t>
      </w:r>
      <w:r w:rsidRPr="00E330E7">
        <w:rPr>
          <w:lang w:val="en-GB"/>
        </w:rPr>
        <w:t xml:space="preserve"> 200 </w:t>
      </w:r>
      <w:proofErr w:type="spellStart"/>
      <w:r w:rsidR="00E330E7" w:rsidRPr="00E330E7">
        <w:rPr>
          <w:lang w:val="en-GB"/>
        </w:rPr>
        <w:t>μs</w:t>
      </w:r>
      <w:proofErr w:type="spellEnd"/>
      <w:r w:rsidR="00FA7156">
        <w:rPr>
          <w:lang w:val="en-GB"/>
        </w:rPr>
        <w:t>.</w:t>
      </w:r>
      <w:r w:rsidR="003914FA">
        <w:rPr>
          <w:lang w:val="en-GB"/>
        </w:rPr>
        <w:t xml:space="preserve"> </w:t>
      </w:r>
      <w:r w:rsidR="00FA7156">
        <w:rPr>
          <w:lang w:val="en-GB"/>
        </w:rPr>
        <w:t>T</w:t>
      </w:r>
      <w:r w:rsidR="003914FA">
        <w:rPr>
          <w:lang w:val="en-GB"/>
        </w:rPr>
        <w:t>his would be the time cells in the already active RF chain would be impacted</w:t>
      </w:r>
      <w:r w:rsidRPr="00E330E7">
        <w:rPr>
          <w:lang w:val="en-GB"/>
        </w:rPr>
        <w:t xml:space="preserve">. In the previous meeting some companies did not think this </w:t>
      </w:r>
      <w:r w:rsidR="00E330E7" w:rsidRPr="00E330E7">
        <w:rPr>
          <w:lang w:val="en-GB"/>
        </w:rPr>
        <w:t xml:space="preserve">time </w:t>
      </w:r>
      <w:r w:rsidRPr="00E330E7">
        <w:rPr>
          <w:lang w:val="en-GB"/>
        </w:rPr>
        <w:t xml:space="preserve">is </w:t>
      </w:r>
      <w:r w:rsidR="003914FA">
        <w:rPr>
          <w:lang w:val="en-GB"/>
        </w:rPr>
        <w:t>necessarily sufficient</w:t>
      </w:r>
      <w:r w:rsidR="004A3DAC" w:rsidRPr="00E330E7">
        <w:rPr>
          <w:lang w:val="en-GB"/>
        </w:rPr>
        <w:t>.</w:t>
      </w:r>
      <w:r w:rsidRPr="00E330E7">
        <w:rPr>
          <w:lang w:val="en-GB"/>
        </w:rPr>
        <w:t xml:space="preserve"> </w:t>
      </w:r>
      <w:r w:rsidR="00E330E7" w:rsidRPr="00E330E7">
        <w:rPr>
          <w:lang w:val="en-GB"/>
        </w:rPr>
        <w:t xml:space="preserve">Our view is that even though </w:t>
      </w:r>
      <w:r w:rsidR="00FA7156">
        <w:rPr>
          <w:lang w:val="en-GB"/>
        </w:rPr>
        <w:t xml:space="preserve">activation time for </w:t>
      </w:r>
      <w:r w:rsidR="00E330E7" w:rsidRPr="00E330E7">
        <w:rPr>
          <w:lang w:val="en-GB"/>
        </w:rPr>
        <w:t xml:space="preserve">activating </w:t>
      </w:r>
      <w:r w:rsidR="00FA7156">
        <w:rPr>
          <w:lang w:val="en-GB"/>
        </w:rPr>
        <w:t>a new</w:t>
      </w:r>
      <w:r w:rsidR="00FA7156" w:rsidRPr="00E330E7">
        <w:rPr>
          <w:lang w:val="en-GB"/>
        </w:rPr>
        <w:t xml:space="preserve"> </w:t>
      </w:r>
      <w:r w:rsidR="00E330E7" w:rsidRPr="00E330E7">
        <w:rPr>
          <w:lang w:val="en-GB"/>
        </w:rPr>
        <w:t xml:space="preserve">RF might </w:t>
      </w:r>
      <w:r w:rsidR="00FA7156">
        <w:rPr>
          <w:lang w:val="en-GB"/>
        </w:rPr>
        <w:t>be</w:t>
      </w:r>
      <w:r w:rsidR="00E330E7" w:rsidRPr="00E330E7">
        <w:rPr>
          <w:lang w:val="en-GB"/>
        </w:rPr>
        <w:t xml:space="preserve"> longer,</w:t>
      </w:r>
      <w:r w:rsidR="003914FA">
        <w:rPr>
          <w:lang w:val="en-GB"/>
        </w:rPr>
        <w:t xml:space="preserve"> the interrupt</w:t>
      </w:r>
      <w:r w:rsidR="00FA7156">
        <w:rPr>
          <w:lang w:val="en-GB"/>
        </w:rPr>
        <w:t>ion</w:t>
      </w:r>
      <w:r w:rsidR="003914FA">
        <w:rPr>
          <w:lang w:val="en-GB"/>
        </w:rPr>
        <w:t xml:space="preserve"> </w:t>
      </w:r>
      <w:r w:rsidR="00FA7156">
        <w:rPr>
          <w:lang w:val="en-GB"/>
        </w:rPr>
        <w:t xml:space="preserve">time </w:t>
      </w:r>
      <w:r w:rsidR="003914FA">
        <w:rPr>
          <w:lang w:val="en-GB"/>
        </w:rPr>
        <w:t xml:space="preserve">to cells </w:t>
      </w:r>
      <w:r w:rsidR="00FA7156">
        <w:rPr>
          <w:lang w:val="en-GB"/>
        </w:rPr>
        <w:t xml:space="preserve">on the already active RF chain </w:t>
      </w:r>
      <w:r w:rsidR="003914FA">
        <w:rPr>
          <w:lang w:val="en-GB"/>
        </w:rPr>
        <w:t xml:space="preserve">should still not be longer than 200 </w:t>
      </w:r>
      <w:proofErr w:type="spellStart"/>
      <w:r w:rsidR="003914FA" w:rsidRPr="00E330E7">
        <w:rPr>
          <w:lang w:val="en-GB"/>
        </w:rPr>
        <w:t>μs</w:t>
      </w:r>
      <w:proofErr w:type="spellEnd"/>
      <w:r w:rsidR="003914FA">
        <w:rPr>
          <w:lang w:val="en-GB"/>
        </w:rPr>
        <w:t xml:space="preserve">. </w:t>
      </w:r>
      <w:r w:rsidR="00E330E7" w:rsidRPr="00E330E7">
        <w:rPr>
          <w:lang w:val="en-GB"/>
        </w:rPr>
        <w:t xml:space="preserve"> </w:t>
      </w:r>
      <w:proofErr w:type="gramStart"/>
      <w:r w:rsidR="00E330E7" w:rsidRPr="00E330E7">
        <w:rPr>
          <w:lang w:val="en-GB"/>
        </w:rPr>
        <w:t>Thus</w:t>
      </w:r>
      <w:proofErr w:type="gramEnd"/>
      <w:r w:rsidR="00E330E7" w:rsidRPr="00E330E7">
        <w:rPr>
          <w:lang w:val="en-GB"/>
        </w:rPr>
        <w:t xml:space="preserve"> we propose to calculate the number of interrupted slots using this value. The number of slots with 200 </w:t>
      </w:r>
      <w:proofErr w:type="spellStart"/>
      <w:r w:rsidR="00646CCC" w:rsidRPr="00E330E7">
        <w:rPr>
          <w:lang w:val="en-GB"/>
        </w:rPr>
        <w:t>μs</w:t>
      </w:r>
      <w:proofErr w:type="spellEnd"/>
      <w:r w:rsidR="00E330E7" w:rsidRPr="00E330E7">
        <w:rPr>
          <w:lang w:val="en-GB"/>
        </w:rPr>
        <w:t xml:space="preserve"> interruption duration is listed</w:t>
      </w:r>
      <w:r w:rsidR="003914FA">
        <w:rPr>
          <w:lang w:val="en-GB"/>
        </w:rPr>
        <w:t xml:space="preserve"> in Table 1 for different SCSs.</w:t>
      </w:r>
    </w:p>
    <w:p w14:paraId="1A8B5AB7" w14:textId="77777777" w:rsidR="00E330E7" w:rsidRDefault="00E330E7" w:rsidP="00E330E7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r>
        <w:t>: Interruption duration in slots for different SCS.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3"/>
        <w:gridCol w:w="1763"/>
        <w:gridCol w:w="1763"/>
      </w:tblGrid>
      <w:tr w:rsidR="006115E2" w:rsidRPr="006115E2" w14:paraId="63A7622D" w14:textId="77777777" w:rsidTr="00311F3E">
        <w:trPr>
          <w:trHeight w:val="499"/>
          <w:jc w:val="center"/>
        </w:trPr>
        <w:tc>
          <w:tcPr>
            <w:tcW w:w="1493" w:type="dxa"/>
            <w:shd w:val="clear" w:color="auto" w:fill="auto"/>
          </w:tcPr>
          <w:p w14:paraId="6F23E583" w14:textId="77777777" w:rsidR="006115E2" w:rsidRPr="006115E2" w:rsidRDefault="006115E2" w:rsidP="006115E2">
            <w:r w:rsidRPr="006115E2">
              <w:t>SCS (kHz)</w:t>
            </w:r>
          </w:p>
        </w:tc>
        <w:tc>
          <w:tcPr>
            <w:tcW w:w="1763" w:type="dxa"/>
            <w:shd w:val="clear" w:color="auto" w:fill="auto"/>
          </w:tcPr>
          <w:p w14:paraId="4F28B3EC" w14:textId="77777777" w:rsidR="006115E2" w:rsidRPr="006115E2" w:rsidRDefault="006115E2" w:rsidP="006115E2">
            <w:r w:rsidRPr="006115E2">
              <w:t>Slot duration (</w:t>
            </w:r>
            <w:proofErr w:type="spellStart"/>
            <w:r w:rsidRPr="006115E2">
              <w:t>μs</w:t>
            </w:r>
            <w:proofErr w:type="spellEnd"/>
            <w:r w:rsidRPr="006115E2">
              <w:t>)</w:t>
            </w:r>
          </w:p>
        </w:tc>
        <w:tc>
          <w:tcPr>
            <w:tcW w:w="1763" w:type="dxa"/>
          </w:tcPr>
          <w:p w14:paraId="678B3CC6" w14:textId="77777777" w:rsidR="006115E2" w:rsidRPr="006115E2" w:rsidRDefault="006115E2" w:rsidP="006115E2">
            <w:r>
              <w:t>Interruption duration (slots)</w:t>
            </w:r>
          </w:p>
        </w:tc>
      </w:tr>
      <w:tr w:rsidR="006115E2" w:rsidRPr="006115E2" w14:paraId="0C8C9158" w14:textId="77777777" w:rsidTr="00311F3E">
        <w:trPr>
          <w:trHeight w:val="478"/>
          <w:jc w:val="center"/>
        </w:trPr>
        <w:tc>
          <w:tcPr>
            <w:tcW w:w="1493" w:type="dxa"/>
            <w:shd w:val="clear" w:color="auto" w:fill="auto"/>
          </w:tcPr>
          <w:p w14:paraId="276E47EB" w14:textId="77777777" w:rsidR="006115E2" w:rsidRPr="006115E2" w:rsidRDefault="006115E2" w:rsidP="006115E2">
            <w:r w:rsidRPr="006115E2">
              <w:t>15</w:t>
            </w:r>
          </w:p>
        </w:tc>
        <w:tc>
          <w:tcPr>
            <w:tcW w:w="1763" w:type="dxa"/>
            <w:shd w:val="clear" w:color="auto" w:fill="auto"/>
          </w:tcPr>
          <w:p w14:paraId="4CC9C79B" w14:textId="77777777" w:rsidR="006115E2" w:rsidRPr="006115E2" w:rsidRDefault="00646CCC" w:rsidP="006115E2">
            <w:r>
              <w:t>1 ms</w:t>
            </w:r>
          </w:p>
        </w:tc>
        <w:tc>
          <w:tcPr>
            <w:tcW w:w="1763" w:type="dxa"/>
          </w:tcPr>
          <w:p w14:paraId="73FB58DA" w14:textId="77777777" w:rsidR="006115E2" w:rsidRPr="006115E2" w:rsidRDefault="006115E2" w:rsidP="006115E2">
            <w:r>
              <w:t>1</w:t>
            </w:r>
          </w:p>
        </w:tc>
      </w:tr>
      <w:tr w:rsidR="006115E2" w:rsidRPr="006115E2" w14:paraId="6DD19F72" w14:textId="77777777" w:rsidTr="00311F3E">
        <w:trPr>
          <w:trHeight w:val="499"/>
          <w:jc w:val="center"/>
        </w:trPr>
        <w:tc>
          <w:tcPr>
            <w:tcW w:w="1493" w:type="dxa"/>
            <w:shd w:val="clear" w:color="auto" w:fill="auto"/>
          </w:tcPr>
          <w:p w14:paraId="07B0910C" w14:textId="77777777" w:rsidR="006115E2" w:rsidRPr="006115E2" w:rsidRDefault="006115E2" w:rsidP="006115E2">
            <w:r w:rsidRPr="006115E2">
              <w:t>30</w:t>
            </w:r>
          </w:p>
        </w:tc>
        <w:tc>
          <w:tcPr>
            <w:tcW w:w="1763" w:type="dxa"/>
            <w:shd w:val="clear" w:color="auto" w:fill="auto"/>
          </w:tcPr>
          <w:p w14:paraId="1BB9360E" w14:textId="77777777" w:rsidR="006115E2" w:rsidRPr="006115E2" w:rsidRDefault="00646CCC" w:rsidP="006115E2">
            <w:r>
              <w:t xml:space="preserve">500 </w:t>
            </w:r>
            <w:proofErr w:type="spellStart"/>
            <w:r w:rsidRPr="00E330E7">
              <w:rPr>
                <w:lang w:val="en-GB"/>
              </w:rPr>
              <w:t>μs</w:t>
            </w:r>
            <w:proofErr w:type="spellEnd"/>
          </w:p>
        </w:tc>
        <w:tc>
          <w:tcPr>
            <w:tcW w:w="1763" w:type="dxa"/>
          </w:tcPr>
          <w:p w14:paraId="2B5B6F82" w14:textId="77777777" w:rsidR="006115E2" w:rsidRPr="006115E2" w:rsidRDefault="006115E2" w:rsidP="006115E2">
            <w:r>
              <w:t>1</w:t>
            </w:r>
          </w:p>
        </w:tc>
      </w:tr>
      <w:tr w:rsidR="006115E2" w:rsidRPr="006115E2" w14:paraId="39C30609" w14:textId="77777777" w:rsidTr="00311F3E">
        <w:trPr>
          <w:trHeight w:val="499"/>
          <w:jc w:val="center"/>
        </w:trPr>
        <w:tc>
          <w:tcPr>
            <w:tcW w:w="1493" w:type="dxa"/>
            <w:shd w:val="clear" w:color="auto" w:fill="auto"/>
          </w:tcPr>
          <w:p w14:paraId="1DDED4B9" w14:textId="77777777" w:rsidR="006115E2" w:rsidRPr="006115E2" w:rsidRDefault="006115E2" w:rsidP="006115E2">
            <w:r w:rsidRPr="006115E2">
              <w:t>60</w:t>
            </w:r>
          </w:p>
        </w:tc>
        <w:tc>
          <w:tcPr>
            <w:tcW w:w="1763" w:type="dxa"/>
            <w:shd w:val="clear" w:color="auto" w:fill="auto"/>
          </w:tcPr>
          <w:p w14:paraId="08937DE0" w14:textId="77777777" w:rsidR="006115E2" w:rsidRPr="006115E2" w:rsidRDefault="00646CCC" w:rsidP="006115E2">
            <w:r>
              <w:t xml:space="preserve">250 </w:t>
            </w:r>
            <w:proofErr w:type="spellStart"/>
            <w:r w:rsidRPr="00E330E7">
              <w:rPr>
                <w:lang w:val="en-GB"/>
              </w:rPr>
              <w:t>μs</w:t>
            </w:r>
            <w:proofErr w:type="spellEnd"/>
          </w:p>
        </w:tc>
        <w:tc>
          <w:tcPr>
            <w:tcW w:w="1763" w:type="dxa"/>
          </w:tcPr>
          <w:p w14:paraId="1D50A47D" w14:textId="77777777" w:rsidR="006115E2" w:rsidRPr="006115E2" w:rsidRDefault="00646CCC" w:rsidP="006115E2">
            <w:r>
              <w:t>1</w:t>
            </w:r>
          </w:p>
        </w:tc>
      </w:tr>
      <w:tr w:rsidR="006115E2" w:rsidRPr="006115E2" w14:paraId="6AF65484" w14:textId="77777777" w:rsidTr="00311F3E">
        <w:trPr>
          <w:trHeight w:val="245"/>
          <w:jc w:val="center"/>
        </w:trPr>
        <w:tc>
          <w:tcPr>
            <w:tcW w:w="1493" w:type="dxa"/>
            <w:shd w:val="clear" w:color="auto" w:fill="auto"/>
          </w:tcPr>
          <w:p w14:paraId="09CB4AB5" w14:textId="77777777" w:rsidR="006115E2" w:rsidRPr="006115E2" w:rsidRDefault="006115E2" w:rsidP="006115E2">
            <w:r w:rsidRPr="006115E2">
              <w:t>120</w:t>
            </w:r>
          </w:p>
        </w:tc>
        <w:tc>
          <w:tcPr>
            <w:tcW w:w="1763" w:type="dxa"/>
            <w:shd w:val="clear" w:color="auto" w:fill="auto"/>
          </w:tcPr>
          <w:p w14:paraId="56FDC783" w14:textId="77777777" w:rsidR="006115E2" w:rsidRPr="006115E2" w:rsidRDefault="00646CCC" w:rsidP="006115E2">
            <w:r>
              <w:t xml:space="preserve">125 </w:t>
            </w:r>
            <w:proofErr w:type="spellStart"/>
            <w:r w:rsidRPr="00E330E7">
              <w:rPr>
                <w:lang w:val="en-GB"/>
              </w:rPr>
              <w:t>μs</w:t>
            </w:r>
            <w:proofErr w:type="spellEnd"/>
          </w:p>
        </w:tc>
        <w:tc>
          <w:tcPr>
            <w:tcW w:w="1763" w:type="dxa"/>
          </w:tcPr>
          <w:p w14:paraId="60DBCA8C" w14:textId="77777777" w:rsidR="006115E2" w:rsidRPr="006115E2" w:rsidRDefault="00646CCC" w:rsidP="006115E2">
            <w:r>
              <w:t>2</w:t>
            </w:r>
          </w:p>
        </w:tc>
      </w:tr>
      <w:tr w:rsidR="00C9338E" w:rsidRPr="006115E2" w14:paraId="4947D0B2" w14:textId="77777777" w:rsidTr="00311F3E">
        <w:trPr>
          <w:trHeight w:val="245"/>
          <w:jc w:val="center"/>
        </w:trPr>
        <w:tc>
          <w:tcPr>
            <w:tcW w:w="1493" w:type="dxa"/>
            <w:shd w:val="clear" w:color="auto" w:fill="auto"/>
          </w:tcPr>
          <w:p w14:paraId="07154F3B" w14:textId="77777777" w:rsidR="00C9338E" w:rsidRPr="006115E2" w:rsidRDefault="00C9338E" w:rsidP="006115E2">
            <w:r>
              <w:t>240</w:t>
            </w:r>
          </w:p>
        </w:tc>
        <w:tc>
          <w:tcPr>
            <w:tcW w:w="1763" w:type="dxa"/>
            <w:shd w:val="clear" w:color="auto" w:fill="auto"/>
          </w:tcPr>
          <w:p w14:paraId="578D46E6" w14:textId="77777777" w:rsidR="00C9338E" w:rsidRPr="006115E2" w:rsidRDefault="00646CCC" w:rsidP="006115E2">
            <w:r w:rsidRPr="003B6E1A">
              <w:t xml:space="preserve">62.5 </w:t>
            </w:r>
            <w:proofErr w:type="spellStart"/>
            <w:r w:rsidRPr="003B6E1A">
              <w:rPr>
                <w:lang w:val="en-GB"/>
              </w:rPr>
              <w:t>μs</w:t>
            </w:r>
            <w:proofErr w:type="spellEnd"/>
          </w:p>
        </w:tc>
        <w:tc>
          <w:tcPr>
            <w:tcW w:w="1763" w:type="dxa"/>
          </w:tcPr>
          <w:p w14:paraId="61E5D5CC" w14:textId="77777777" w:rsidR="00C9338E" w:rsidRDefault="00646CCC" w:rsidP="006115E2">
            <w:r>
              <w:t>4</w:t>
            </w:r>
          </w:p>
        </w:tc>
      </w:tr>
    </w:tbl>
    <w:p w14:paraId="631E117B" w14:textId="77777777" w:rsidR="006115E2" w:rsidRDefault="006115E2" w:rsidP="00DA30D7"/>
    <w:p w14:paraId="13918D34" w14:textId="724FD2DC" w:rsidR="00646CCC" w:rsidRDefault="00646CCC" w:rsidP="00DA30D7">
      <w:pPr>
        <w:rPr>
          <w:b/>
          <w:lang w:val="en-GB"/>
        </w:rPr>
      </w:pPr>
      <w:r w:rsidRPr="00E60469">
        <w:rPr>
          <w:b/>
        </w:rPr>
        <w:t xml:space="preserve">Proposal </w:t>
      </w:r>
      <w:r w:rsidR="00E60469" w:rsidRPr="00E60469">
        <w:rPr>
          <w:b/>
        </w:rPr>
        <w:t>1</w:t>
      </w:r>
      <w:r w:rsidRPr="00E60469">
        <w:rPr>
          <w:b/>
        </w:rPr>
        <w:t xml:space="preserve">: Interruption </w:t>
      </w:r>
      <w:r w:rsidRPr="00646CCC">
        <w:rPr>
          <w:b/>
        </w:rPr>
        <w:t xml:space="preserve">duration in slots for NR cells is calculated assuming interruption duration of 200 </w:t>
      </w:r>
      <w:proofErr w:type="spellStart"/>
      <w:r w:rsidRPr="00646CCC">
        <w:rPr>
          <w:b/>
          <w:lang w:val="en-GB"/>
        </w:rPr>
        <w:t>μs</w:t>
      </w:r>
      <w:proofErr w:type="spellEnd"/>
      <w:r w:rsidRPr="00646CCC">
        <w:rPr>
          <w:b/>
          <w:lang w:val="en-GB"/>
        </w:rPr>
        <w:t>.</w:t>
      </w:r>
    </w:p>
    <w:p w14:paraId="05EC0C66" w14:textId="77777777" w:rsidR="00D42469" w:rsidRPr="003B6E1A" w:rsidRDefault="00D42469" w:rsidP="00D42469">
      <w:pPr>
        <w:pStyle w:val="Heading2"/>
        <w:rPr>
          <w:lang w:val="en-US"/>
        </w:rPr>
      </w:pPr>
      <w:r w:rsidRPr="003B6E1A">
        <w:rPr>
          <w:lang w:val="en-US"/>
        </w:rPr>
        <w:t>2.2 Synchronous and asynchronous EN-DC</w:t>
      </w:r>
    </w:p>
    <w:p w14:paraId="566C757E" w14:textId="1F9458A9" w:rsidR="003B6E1A" w:rsidRDefault="00E60469" w:rsidP="00E60469">
      <w:pPr>
        <w:ind w:right="-22"/>
        <w:rPr>
          <w:rFonts w:cs="Times New Roman"/>
        </w:rPr>
      </w:pPr>
      <w:r>
        <w:rPr>
          <w:rFonts w:cs="Times New Roman"/>
        </w:rPr>
        <w:t>It was still left for further study</w:t>
      </w:r>
      <w:r w:rsidR="00D42469">
        <w:rPr>
          <w:rFonts w:cs="Times New Roman"/>
        </w:rPr>
        <w:t xml:space="preserve"> whether interruptions need to be defined separately for synchronous and asynchronous EN-DC. In our view synchronicity between the networks and interruptions related to it should go </w:t>
      </w:r>
      <w:proofErr w:type="gramStart"/>
      <w:r w:rsidR="00D42469">
        <w:rPr>
          <w:rFonts w:cs="Times New Roman"/>
        </w:rPr>
        <w:t>fairly similarly</w:t>
      </w:r>
      <w:proofErr w:type="gramEnd"/>
      <w:r w:rsidR="00D42469">
        <w:rPr>
          <w:rFonts w:cs="Times New Roman"/>
        </w:rPr>
        <w:t xml:space="preserve"> as in LTE, and hence separate requirements would be useful.</w:t>
      </w:r>
      <w:r w:rsidR="003B6E1A">
        <w:rPr>
          <w:rFonts w:cs="Times New Roman"/>
        </w:rPr>
        <w:t xml:space="preserve"> </w:t>
      </w:r>
      <w:r w:rsidR="00D42469">
        <w:rPr>
          <w:rFonts w:cs="Times New Roman"/>
        </w:rPr>
        <w:t xml:space="preserve">Interruption duration for asynchronous networks should be one subframe longer in LTE and one slot longer in NR than the corresponding duration for synchronous networks. </w:t>
      </w:r>
      <w:r w:rsidR="003B6E1A">
        <w:rPr>
          <w:rFonts w:cs="Times New Roman"/>
        </w:rPr>
        <w:t xml:space="preserve">For NR cells, this would </w:t>
      </w:r>
      <w:r>
        <w:rPr>
          <w:rFonts w:cs="Times New Roman"/>
        </w:rPr>
        <w:t>mean that the numbers in Table 1 would need to be increased by one for asynchronous EN-DC.</w:t>
      </w:r>
      <w:r w:rsidR="003B6E1A">
        <w:rPr>
          <w:rFonts w:cs="Times New Roman"/>
        </w:rPr>
        <w:t xml:space="preserve"> </w:t>
      </w:r>
    </w:p>
    <w:p w14:paraId="28BEBDCB" w14:textId="042D2FCF" w:rsidR="003B6E1A" w:rsidRPr="00E60469" w:rsidRDefault="003B6E1A" w:rsidP="00D42469">
      <w:pPr>
        <w:ind w:right="-22"/>
        <w:rPr>
          <w:rFonts w:cs="Times New Roman"/>
          <w:b/>
        </w:rPr>
      </w:pPr>
      <w:r w:rsidRPr="00E60469">
        <w:rPr>
          <w:rFonts w:cs="Times New Roman"/>
          <w:b/>
        </w:rPr>
        <w:t xml:space="preserve">Proposal </w:t>
      </w:r>
      <w:r w:rsidR="00E60469" w:rsidRPr="00E60469">
        <w:rPr>
          <w:rFonts w:cs="Times New Roman"/>
          <w:b/>
        </w:rPr>
        <w:t>2</w:t>
      </w:r>
      <w:r w:rsidRPr="00E60469">
        <w:rPr>
          <w:rFonts w:cs="Times New Roman"/>
          <w:b/>
        </w:rPr>
        <w:t>: Interruption requirements are defined separately for synchronous and asynchronous EN-DC.</w:t>
      </w:r>
    </w:p>
    <w:p w14:paraId="5E214830" w14:textId="260329CB" w:rsidR="003B6E1A" w:rsidRPr="00E60469" w:rsidRDefault="003B6E1A" w:rsidP="00D42469">
      <w:pPr>
        <w:ind w:right="-22"/>
        <w:rPr>
          <w:rFonts w:cs="Times New Roman"/>
          <w:b/>
        </w:rPr>
      </w:pPr>
      <w:r w:rsidRPr="00E60469">
        <w:rPr>
          <w:rFonts w:cs="Times New Roman"/>
          <w:b/>
        </w:rPr>
        <w:t xml:space="preserve">Proposal </w:t>
      </w:r>
      <w:r w:rsidR="00E60469" w:rsidRPr="00E60469">
        <w:rPr>
          <w:rFonts w:cs="Times New Roman"/>
          <w:b/>
        </w:rPr>
        <w:t>3</w:t>
      </w:r>
      <w:r w:rsidRPr="00E60469">
        <w:rPr>
          <w:rFonts w:cs="Times New Roman"/>
          <w:b/>
        </w:rPr>
        <w:t>: Interruption duration for asynchronous networks is 1 subframe longer for LTE cells and 1 slot longer for NR cells than interruption duration for synchronous networks.</w:t>
      </w:r>
    </w:p>
    <w:p w14:paraId="137A374B" w14:textId="3B06FB36" w:rsidR="00CD2813" w:rsidRDefault="00D42469" w:rsidP="00CD2813">
      <w:pPr>
        <w:pStyle w:val="Heading2"/>
      </w:pPr>
      <w:r>
        <w:t>2.3</w:t>
      </w:r>
      <w:r w:rsidR="00CD2813">
        <w:t xml:space="preserve"> </w:t>
      </w:r>
      <w:r w:rsidR="00C9338E">
        <w:t>Interruptions for measurements on deactivated SCells</w:t>
      </w:r>
    </w:p>
    <w:p w14:paraId="25AC69C9" w14:textId="77777777" w:rsidR="00E60469" w:rsidRDefault="00CD2813" w:rsidP="005C0D5B">
      <w:pPr>
        <w:ind w:right="-22"/>
        <w:rPr>
          <w:rFonts w:cs="Times New Roman"/>
        </w:rPr>
      </w:pPr>
      <w:r>
        <w:rPr>
          <w:rFonts w:cs="Times New Roman"/>
        </w:rPr>
        <w:t xml:space="preserve">Interruptions due to measurements on deactivated SCells was left for further study. In our accompanying paper [2], we have proposed not to introduce UE autonomous interruptions </w:t>
      </w:r>
      <w:r w:rsidR="00BE5CB0">
        <w:rPr>
          <w:rFonts w:cs="Times New Roman"/>
        </w:rPr>
        <w:t xml:space="preserve">in NR </w:t>
      </w:r>
      <w:r>
        <w:rPr>
          <w:rFonts w:cs="Times New Roman"/>
        </w:rPr>
        <w:t xml:space="preserve">due to measurements on deactivated NR SCells, and instead define network </w:t>
      </w:r>
      <w:r w:rsidR="00BE5CB0">
        <w:rPr>
          <w:rFonts w:cs="Times New Roman"/>
        </w:rPr>
        <w:t xml:space="preserve">aware </w:t>
      </w:r>
      <w:r>
        <w:rPr>
          <w:rFonts w:cs="Times New Roman"/>
        </w:rPr>
        <w:t xml:space="preserve">measurements on different carriers to </w:t>
      </w:r>
      <w:r w:rsidR="00BE5CB0">
        <w:rPr>
          <w:rFonts w:cs="Times New Roman"/>
        </w:rPr>
        <w:t>solve</w:t>
      </w:r>
      <w:r>
        <w:rPr>
          <w:rFonts w:cs="Times New Roman"/>
        </w:rPr>
        <w:t xml:space="preserve"> the </w:t>
      </w:r>
      <w:r w:rsidR="00BE5CB0">
        <w:rPr>
          <w:rFonts w:cs="Times New Roman"/>
        </w:rPr>
        <w:t xml:space="preserve">problem of </w:t>
      </w:r>
      <w:r>
        <w:rPr>
          <w:rFonts w:cs="Times New Roman"/>
        </w:rPr>
        <w:t xml:space="preserve">UE autonomous interruptions due to </w:t>
      </w:r>
      <w:r w:rsidR="00BE5CB0">
        <w:rPr>
          <w:rFonts w:cs="Times New Roman"/>
        </w:rPr>
        <w:t xml:space="preserve">deactivated SCell </w:t>
      </w:r>
      <w:r>
        <w:rPr>
          <w:rFonts w:cs="Times New Roman"/>
        </w:rPr>
        <w:t xml:space="preserve">measurements. </w:t>
      </w:r>
    </w:p>
    <w:p w14:paraId="52A803B3" w14:textId="4C4EB1DC" w:rsidR="00CD2813" w:rsidRDefault="00CD2813" w:rsidP="005C0D5B">
      <w:pPr>
        <w:ind w:right="-22"/>
        <w:rPr>
          <w:rFonts w:cs="Times New Roman"/>
        </w:rPr>
      </w:pPr>
      <w:r>
        <w:rPr>
          <w:rFonts w:cs="Times New Roman"/>
        </w:rPr>
        <w:t xml:space="preserve">However, the proposed solution only applies to interruptions due to measurements on </w:t>
      </w:r>
      <w:r w:rsidR="005A314D">
        <w:rPr>
          <w:rFonts w:cs="Times New Roman"/>
        </w:rPr>
        <w:t xml:space="preserve">deactivated </w:t>
      </w:r>
      <w:r>
        <w:rPr>
          <w:rFonts w:cs="Times New Roman"/>
        </w:rPr>
        <w:t xml:space="preserve">NR SCells. Measurements on </w:t>
      </w:r>
      <w:r w:rsidR="005A314D">
        <w:rPr>
          <w:rFonts w:cs="Times New Roman"/>
        </w:rPr>
        <w:t xml:space="preserve">deactivated </w:t>
      </w:r>
      <w:r>
        <w:rPr>
          <w:rFonts w:cs="Times New Roman"/>
        </w:rPr>
        <w:t xml:space="preserve">LTE SCells would </w:t>
      </w:r>
      <w:r w:rsidR="005A314D">
        <w:rPr>
          <w:rFonts w:cs="Times New Roman"/>
        </w:rPr>
        <w:t xml:space="preserve">likely </w:t>
      </w:r>
      <w:r>
        <w:rPr>
          <w:rFonts w:cs="Times New Roman"/>
        </w:rPr>
        <w:t>still cause interruptions</w:t>
      </w:r>
      <w:r w:rsidR="005A314D">
        <w:rPr>
          <w:rFonts w:cs="Times New Roman"/>
        </w:rPr>
        <w:t xml:space="preserve"> in both LTE and NR</w:t>
      </w:r>
      <w:r>
        <w:rPr>
          <w:rFonts w:cs="Times New Roman"/>
        </w:rPr>
        <w:t xml:space="preserve">, so these should be included in both 36.133 and 38.133 for EN-DC mode. </w:t>
      </w:r>
      <w:r w:rsidR="003914FA">
        <w:rPr>
          <w:rFonts w:cs="Times New Roman"/>
        </w:rPr>
        <w:t xml:space="preserve">For LTE cells, the interruption duration could be reused, and for NR cells the interruption duration should be derived based on slots </w:t>
      </w:r>
      <w:r w:rsidR="00E60469">
        <w:rPr>
          <w:rFonts w:cs="Times New Roman"/>
        </w:rPr>
        <w:t xml:space="preserve">using the same method </w:t>
      </w:r>
      <w:r w:rsidR="003914FA">
        <w:rPr>
          <w:rFonts w:cs="Times New Roman"/>
        </w:rPr>
        <w:t xml:space="preserve">as in </w:t>
      </w:r>
      <w:r w:rsidR="006C4A46">
        <w:rPr>
          <w:rFonts w:cs="Times New Roman"/>
        </w:rPr>
        <w:t>Table 1</w:t>
      </w:r>
      <w:r w:rsidR="003914FA">
        <w:rPr>
          <w:rFonts w:cs="Times New Roman"/>
        </w:rPr>
        <w:t xml:space="preserve">. </w:t>
      </w:r>
      <w:r>
        <w:rPr>
          <w:rFonts w:cs="Times New Roman"/>
        </w:rPr>
        <w:t>For SA mode, no</w:t>
      </w:r>
      <w:r w:rsidR="00700B84">
        <w:rPr>
          <w:rFonts w:cs="Times New Roman"/>
        </w:rPr>
        <w:t xml:space="preserve"> UE autonomous</w:t>
      </w:r>
      <w:r>
        <w:rPr>
          <w:rFonts w:cs="Times New Roman"/>
        </w:rPr>
        <w:t xml:space="preserve"> interruptions should exist based on our proposal</w:t>
      </w:r>
      <w:r w:rsidR="00700B84">
        <w:rPr>
          <w:rFonts w:cs="Times New Roman"/>
        </w:rPr>
        <w:t>, as all cells are NR cells</w:t>
      </w:r>
      <w:r>
        <w:rPr>
          <w:rFonts w:cs="Times New Roman"/>
        </w:rPr>
        <w:t>.</w:t>
      </w:r>
    </w:p>
    <w:p w14:paraId="12A2D780" w14:textId="65BBFC64" w:rsidR="00CD2813" w:rsidRPr="00E60469" w:rsidRDefault="00CD2813" w:rsidP="005C0D5B">
      <w:pPr>
        <w:ind w:right="-22"/>
        <w:rPr>
          <w:rFonts w:cs="Times New Roman"/>
          <w:b/>
        </w:rPr>
      </w:pPr>
      <w:r w:rsidRPr="00E60469">
        <w:rPr>
          <w:rFonts w:cs="Times New Roman"/>
          <w:b/>
        </w:rPr>
        <w:t xml:space="preserve">Proposal </w:t>
      </w:r>
      <w:r w:rsidR="00E60469" w:rsidRPr="00E60469">
        <w:rPr>
          <w:rFonts w:cs="Times New Roman"/>
          <w:b/>
        </w:rPr>
        <w:t>4</w:t>
      </w:r>
      <w:r w:rsidRPr="00E60469">
        <w:rPr>
          <w:rFonts w:cs="Times New Roman"/>
          <w:b/>
        </w:rPr>
        <w:t>: In EN-DC, introduce interruptions to LTE and NR cells due to measurements on deactivated LTE SCells.</w:t>
      </w:r>
    </w:p>
    <w:p w14:paraId="0C320B71" w14:textId="77777777" w:rsidR="005C0D5B" w:rsidRPr="0095295C" w:rsidRDefault="005C0D5B" w:rsidP="005C0D5B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3</w:t>
      </w:r>
      <w:r>
        <w:rPr>
          <w:rFonts w:ascii="Arial" w:eastAsia="Times New Roman" w:hAnsi="Arial" w:cs="Times New Roman"/>
          <w:sz w:val="36"/>
          <w:szCs w:val="20"/>
          <w:lang w:val="en-GB"/>
        </w:rPr>
        <w:tab/>
        <w:t>Conclusion</w:t>
      </w:r>
    </w:p>
    <w:p w14:paraId="2603E24B" w14:textId="77777777" w:rsidR="00E60469" w:rsidRDefault="00E60469" w:rsidP="00E60469">
      <w:r>
        <w:t>In this contribution, we have discussed interruption duration in EN-DC, and some further interruption-related open issues. We have made the following proposals:</w:t>
      </w:r>
    </w:p>
    <w:p w14:paraId="647E1EC9" w14:textId="092D32D6" w:rsidR="00E60469" w:rsidRDefault="00E60469" w:rsidP="00E60469">
      <w:pPr>
        <w:rPr>
          <w:b/>
          <w:lang w:val="en-GB"/>
        </w:rPr>
      </w:pPr>
      <w:r w:rsidRPr="00E60469">
        <w:rPr>
          <w:b/>
        </w:rPr>
        <w:t xml:space="preserve">Proposal 1: Interruption </w:t>
      </w:r>
      <w:r w:rsidRPr="00646CCC">
        <w:rPr>
          <w:b/>
        </w:rPr>
        <w:t xml:space="preserve">duration in slots for NR cells is calculated assuming interruption duration of 200 </w:t>
      </w:r>
      <w:proofErr w:type="spellStart"/>
      <w:r w:rsidRPr="00646CCC">
        <w:rPr>
          <w:b/>
          <w:lang w:val="en-GB"/>
        </w:rPr>
        <w:t>μs</w:t>
      </w:r>
      <w:proofErr w:type="spellEnd"/>
      <w:r w:rsidRPr="00646CCC">
        <w:rPr>
          <w:b/>
          <w:lang w:val="en-GB"/>
        </w:rPr>
        <w:t>.</w:t>
      </w:r>
    </w:p>
    <w:p w14:paraId="7C4D1FC5" w14:textId="77777777" w:rsidR="00E60469" w:rsidRPr="00E60469" w:rsidRDefault="00E60469" w:rsidP="00E60469">
      <w:pPr>
        <w:ind w:right="-22"/>
        <w:rPr>
          <w:rFonts w:cs="Times New Roman"/>
          <w:b/>
        </w:rPr>
      </w:pPr>
      <w:r w:rsidRPr="00E60469">
        <w:rPr>
          <w:rFonts w:cs="Times New Roman"/>
          <w:b/>
        </w:rPr>
        <w:lastRenderedPageBreak/>
        <w:t>Proposal 2: Interruption requirements are defined separately for synchronous and asynchronous EN-DC.</w:t>
      </w:r>
    </w:p>
    <w:p w14:paraId="35C8C21A" w14:textId="77777777" w:rsidR="00E60469" w:rsidRPr="00E60469" w:rsidRDefault="00E60469" w:rsidP="00E60469">
      <w:pPr>
        <w:ind w:right="-22"/>
        <w:rPr>
          <w:rFonts w:cs="Times New Roman"/>
          <w:b/>
        </w:rPr>
      </w:pPr>
      <w:r w:rsidRPr="00E60469">
        <w:rPr>
          <w:rFonts w:cs="Times New Roman"/>
          <w:b/>
        </w:rPr>
        <w:t>Proposal 3: Interruption duration for asynchronous networks is 1 subframe longer for LTE cells and 1 slot longer for NR cells than interruption duration for synchronous networks.</w:t>
      </w:r>
    </w:p>
    <w:p w14:paraId="76ED9B87" w14:textId="7DDAFAD5" w:rsidR="005C0D5B" w:rsidRPr="00E60469" w:rsidRDefault="00E60469" w:rsidP="005C0D5B">
      <w:pPr>
        <w:ind w:right="-22"/>
        <w:rPr>
          <w:rFonts w:cs="Times New Roman"/>
          <w:b/>
        </w:rPr>
      </w:pPr>
      <w:r w:rsidRPr="00E60469">
        <w:rPr>
          <w:rFonts w:cs="Times New Roman"/>
          <w:b/>
        </w:rPr>
        <w:t>Proposal 4: In EN-DC, introduce interruptions to LTE and NR cells due to measurements on deactivated LTE SCells.</w:t>
      </w:r>
    </w:p>
    <w:p w14:paraId="14749410" w14:textId="77777777" w:rsidR="005C0D5B" w:rsidRPr="0095295C" w:rsidRDefault="005C0D5B" w:rsidP="005C0D5B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 w:rsidRPr="0095295C"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5760F3C4" w14:textId="77CE86E1" w:rsidR="00DA30D7" w:rsidRDefault="00DA30D7" w:rsidP="00DA30D7">
      <w:r>
        <w:t xml:space="preserve">[1] R4-1714395, </w:t>
      </w:r>
      <w:r w:rsidRPr="007A7CA2">
        <w:t>CR on TS36.133 on interruptions for NSA LTE NR EN-DC</w:t>
      </w:r>
      <w:r>
        <w:t>, Ericsson, 3GPP TSG-RAN WG4 Meeting #85, Reno, NV, United States, 27 Nov – 1 Dec 2017.</w:t>
      </w:r>
    </w:p>
    <w:p w14:paraId="49195DEC" w14:textId="3A5FE067" w:rsidR="00E60469" w:rsidRPr="00E60469" w:rsidRDefault="00E60469" w:rsidP="00DA30D7">
      <w:pPr>
        <w:rPr>
          <w:lang w:val="en-GB"/>
        </w:rPr>
      </w:pPr>
      <w:r>
        <w:t xml:space="preserve">[2] </w:t>
      </w:r>
      <w:r w:rsidRPr="00E60469">
        <w:t>R4-1800738</w:t>
      </w:r>
      <w:r>
        <w:t xml:space="preserve">, </w:t>
      </w:r>
      <w:r w:rsidRPr="00E60469">
        <w:t xml:space="preserve">Network-indicated measurements on deactivated NR </w:t>
      </w:r>
      <w:proofErr w:type="spellStart"/>
      <w:r w:rsidRPr="00E60469">
        <w:t>Scells</w:t>
      </w:r>
      <w:proofErr w:type="spellEnd"/>
      <w:r>
        <w:t xml:space="preserve">, Nokia, Nokia Shanghai Bell, </w:t>
      </w:r>
      <w:r w:rsidRPr="00E60469">
        <w:t>3GPP TSG</w:t>
      </w:r>
      <w:r>
        <w:t xml:space="preserve">-RAN WG4 AH 1801, </w:t>
      </w:r>
      <w:r w:rsidRPr="00E60469">
        <w:t>San Diego, USA, 22 – 26 January 2018</w:t>
      </w:r>
      <w:r>
        <w:t>.</w:t>
      </w:r>
    </w:p>
    <w:p w14:paraId="3D748AC2" w14:textId="77777777" w:rsidR="00BF5630" w:rsidRPr="00DA30D7" w:rsidRDefault="00BF5630"/>
    <w:sectPr w:rsidR="00BF5630" w:rsidRPr="00DA30D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D438A4"/>
    <w:multiLevelType w:val="hybridMultilevel"/>
    <w:tmpl w:val="97BECFB2"/>
    <w:lvl w:ilvl="0" w:tplc="8DBC01D4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D5B"/>
    <w:rsid w:val="000009CD"/>
    <w:rsid w:val="00000E2A"/>
    <w:rsid w:val="00001A94"/>
    <w:rsid w:val="00002338"/>
    <w:rsid w:val="00002510"/>
    <w:rsid w:val="00003A7D"/>
    <w:rsid w:val="0000465B"/>
    <w:rsid w:val="00006EA0"/>
    <w:rsid w:val="000103AB"/>
    <w:rsid w:val="00010640"/>
    <w:rsid w:val="000108FD"/>
    <w:rsid w:val="00011412"/>
    <w:rsid w:val="00011CA8"/>
    <w:rsid w:val="00011E1E"/>
    <w:rsid w:val="0001494E"/>
    <w:rsid w:val="00017302"/>
    <w:rsid w:val="000173BD"/>
    <w:rsid w:val="0001795B"/>
    <w:rsid w:val="00017FBD"/>
    <w:rsid w:val="00020638"/>
    <w:rsid w:val="00020FB8"/>
    <w:rsid w:val="0002129B"/>
    <w:rsid w:val="00021666"/>
    <w:rsid w:val="0002203E"/>
    <w:rsid w:val="000221D1"/>
    <w:rsid w:val="0002249A"/>
    <w:rsid w:val="000241A7"/>
    <w:rsid w:val="00024241"/>
    <w:rsid w:val="00024EAF"/>
    <w:rsid w:val="000279DA"/>
    <w:rsid w:val="000279F6"/>
    <w:rsid w:val="00030309"/>
    <w:rsid w:val="0003060D"/>
    <w:rsid w:val="0003107C"/>
    <w:rsid w:val="0003204E"/>
    <w:rsid w:val="0003235C"/>
    <w:rsid w:val="0003252C"/>
    <w:rsid w:val="000336EF"/>
    <w:rsid w:val="00033914"/>
    <w:rsid w:val="000348FD"/>
    <w:rsid w:val="00034F25"/>
    <w:rsid w:val="0003539F"/>
    <w:rsid w:val="00036181"/>
    <w:rsid w:val="00036387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732"/>
    <w:rsid w:val="00050185"/>
    <w:rsid w:val="0005100B"/>
    <w:rsid w:val="0005156A"/>
    <w:rsid w:val="0005187C"/>
    <w:rsid w:val="0005267E"/>
    <w:rsid w:val="00052C5A"/>
    <w:rsid w:val="00053992"/>
    <w:rsid w:val="00053ED5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4C1D"/>
    <w:rsid w:val="00075ACE"/>
    <w:rsid w:val="00077936"/>
    <w:rsid w:val="00080232"/>
    <w:rsid w:val="00080256"/>
    <w:rsid w:val="000803CC"/>
    <w:rsid w:val="00080AD6"/>
    <w:rsid w:val="00080BF6"/>
    <w:rsid w:val="00080E13"/>
    <w:rsid w:val="00080EE8"/>
    <w:rsid w:val="00081975"/>
    <w:rsid w:val="00081C33"/>
    <w:rsid w:val="0008211D"/>
    <w:rsid w:val="00082B86"/>
    <w:rsid w:val="00083259"/>
    <w:rsid w:val="00083C9C"/>
    <w:rsid w:val="00083D6E"/>
    <w:rsid w:val="0008437F"/>
    <w:rsid w:val="00084AC7"/>
    <w:rsid w:val="0008559A"/>
    <w:rsid w:val="00085798"/>
    <w:rsid w:val="0008739C"/>
    <w:rsid w:val="00087C46"/>
    <w:rsid w:val="00090206"/>
    <w:rsid w:val="0009037D"/>
    <w:rsid w:val="00090789"/>
    <w:rsid w:val="00091C6F"/>
    <w:rsid w:val="00092464"/>
    <w:rsid w:val="00092ABD"/>
    <w:rsid w:val="00093307"/>
    <w:rsid w:val="00093CCF"/>
    <w:rsid w:val="00094B3E"/>
    <w:rsid w:val="00094CDA"/>
    <w:rsid w:val="0009513E"/>
    <w:rsid w:val="00095FD3"/>
    <w:rsid w:val="00096EFF"/>
    <w:rsid w:val="000972DF"/>
    <w:rsid w:val="000973D3"/>
    <w:rsid w:val="000A201F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3B0D"/>
    <w:rsid w:val="000B4462"/>
    <w:rsid w:val="000B4918"/>
    <w:rsid w:val="000B56A8"/>
    <w:rsid w:val="000B5CBE"/>
    <w:rsid w:val="000B607C"/>
    <w:rsid w:val="000B6737"/>
    <w:rsid w:val="000B6A94"/>
    <w:rsid w:val="000B6BAF"/>
    <w:rsid w:val="000C01AE"/>
    <w:rsid w:val="000C034E"/>
    <w:rsid w:val="000C1B2E"/>
    <w:rsid w:val="000C2482"/>
    <w:rsid w:val="000C3205"/>
    <w:rsid w:val="000C345A"/>
    <w:rsid w:val="000C3B3E"/>
    <w:rsid w:val="000C464C"/>
    <w:rsid w:val="000C4848"/>
    <w:rsid w:val="000C4C3B"/>
    <w:rsid w:val="000C4E19"/>
    <w:rsid w:val="000C4F29"/>
    <w:rsid w:val="000C5004"/>
    <w:rsid w:val="000C54A1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6999"/>
    <w:rsid w:val="000D7C91"/>
    <w:rsid w:val="000E0050"/>
    <w:rsid w:val="000E00F3"/>
    <w:rsid w:val="000E0222"/>
    <w:rsid w:val="000E0DDD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4C31"/>
    <w:rsid w:val="000E56BD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589"/>
    <w:rsid w:val="00117C88"/>
    <w:rsid w:val="00120076"/>
    <w:rsid w:val="00122038"/>
    <w:rsid w:val="00122350"/>
    <w:rsid w:val="00122889"/>
    <w:rsid w:val="00124005"/>
    <w:rsid w:val="001250FB"/>
    <w:rsid w:val="00125C8E"/>
    <w:rsid w:val="0012684B"/>
    <w:rsid w:val="00126A26"/>
    <w:rsid w:val="00126F5A"/>
    <w:rsid w:val="00127E3A"/>
    <w:rsid w:val="00127F6F"/>
    <w:rsid w:val="00131464"/>
    <w:rsid w:val="0013164A"/>
    <w:rsid w:val="00132ACC"/>
    <w:rsid w:val="00133937"/>
    <w:rsid w:val="001344E2"/>
    <w:rsid w:val="00134534"/>
    <w:rsid w:val="00134992"/>
    <w:rsid w:val="0013553D"/>
    <w:rsid w:val="00136098"/>
    <w:rsid w:val="00136B55"/>
    <w:rsid w:val="00137996"/>
    <w:rsid w:val="001402CC"/>
    <w:rsid w:val="00140472"/>
    <w:rsid w:val="001408F5"/>
    <w:rsid w:val="00140F4B"/>
    <w:rsid w:val="001411B3"/>
    <w:rsid w:val="00141E71"/>
    <w:rsid w:val="001426F2"/>
    <w:rsid w:val="00142C43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E26"/>
    <w:rsid w:val="0016447C"/>
    <w:rsid w:val="0016716D"/>
    <w:rsid w:val="00167337"/>
    <w:rsid w:val="00170B91"/>
    <w:rsid w:val="00171D11"/>
    <w:rsid w:val="00171E06"/>
    <w:rsid w:val="0017201D"/>
    <w:rsid w:val="001742A9"/>
    <w:rsid w:val="0017450A"/>
    <w:rsid w:val="00174BCC"/>
    <w:rsid w:val="00174C2A"/>
    <w:rsid w:val="00174C2F"/>
    <w:rsid w:val="00174C80"/>
    <w:rsid w:val="00175B50"/>
    <w:rsid w:val="00176F18"/>
    <w:rsid w:val="00176F7A"/>
    <w:rsid w:val="00176FC7"/>
    <w:rsid w:val="00180776"/>
    <w:rsid w:val="00180D88"/>
    <w:rsid w:val="00183135"/>
    <w:rsid w:val="00184E9B"/>
    <w:rsid w:val="0018542F"/>
    <w:rsid w:val="001855B2"/>
    <w:rsid w:val="0018568C"/>
    <w:rsid w:val="001856C4"/>
    <w:rsid w:val="001862FE"/>
    <w:rsid w:val="00187B17"/>
    <w:rsid w:val="00187FC5"/>
    <w:rsid w:val="00190D5D"/>
    <w:rsid w:val="00191648"/>
    <w:rsid w:val="00192041"/>
    <w:rsid w:val="001939E4"/>
    <w:rsid w:val="0019620F"/>
    <w:rsid w:val="00196E07"/>
    <w:rsid w:val="00196E0E"/>
    <w:rsid w:val="00197075"/>
    <w:rsid w:val="001970DD"/>
    <w:rsid w:val="00197CFD"/>
    <w:rsid w:val="00197DED"/>
    <w:rsid w:val="001A1195"/>
    <w:rsid w:val="001A22FC"/>
    <w:rsid w:val="001A2BB5"/>
    <w:rsid w:val="001A321B"/>
    <w:rsid w:val="001A3C8C"/>
    <w:rsid w:val="001A4583"/>
    <w:rsid w:val="001A5977"/>
    <w:rsid w:val="001A5B12"/>
    <w:rsid w:val="001A74F9"/>
    <w:rsid w:val="001A7FBA"/>
    <w:rsid w:val="001B06BF"/>
    <w:rsid w:val="001B0D9A"/>
    <w:rsid w:val="001B12E6"/>
    <w:rsid w:val="001B26D4"/>
    <w:rsid w:val="001B30DA"/>
    <w:rsid w:val="001B3D4F"/>
    <w:rsid w:val="001B4BD6"/>
    <w:rsid w:val="001B54A6"/>
    <w:rsid w:val="001B564B"/>
    <w:rsid w:val="001B6207"/>
    <w:rsid w:val="001B6F18"/>
    <w:rsid w:val="001B7CBD"/>
    <w:rsid w:val="001C0FA2"/>
    <w:rsid w:val="001C18DA"/>
    <w:rsid w:val="001C19DE"/>
    <w:rsid w:val="001C26E1"/>
    <w:rsid w:val="001C3570"/>
    <w:rsid w:val="001C3F74"/>
    <w:rsid w:val="001C4E01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6F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A62"/>
    <w:rsid w:val="001F0E74"/>
    <w:rsid w:val="001F0FE7"/>
    <w:rsid w:val="001F3874"/>
    <w:rsid w:val="001F3A36"/>
    <w:rsid w:val="001F3EFA"/>
    <w:rsid w:val="001F4240"/>
    <w:rsid w:val="001F4501"/>
    <w:rsid w:val="001F56A4"/>
    <w:rsid w:val="001F596D"/>
    <w:rsid w:val="001F656A"/>
    <w:rsid w:val="001F7007"/>
    <w:rsid w:val="001F72B2"/>
    <w:rsid w:val="00200A57"/>
    <w:rsid w:val="00201323"/>
    <w:rsid w:val="0020334F"/>
    <w:rsid w:val="00203BFC"/>
    <w:rsid w:val="00205211"/>
    <w:rsid w:val="00205E14"/>
    <w:rsid w:val="00205EB0"/>
    <w:rsid w:val="00206F86"/>
    <w:rsid w:val="00207607"/>
    <w:rsid w:val="002111F0"/>
    <w:rsid w:val="0021317F"/>
    <w:rsid w:val="002150B8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1C0C"/>
    <w:rsid w:val="00231E55"/>
    <w:rsid w:val="00232914"/>
    <w:rsid w:val="002337C3"/>
    <w:rsid w:val="0023503D"/>
    <w:rsid w:val="002367B7"/>
    <w:rsid w:val="002371F2"/>
    <w:rsid w:val="002375F3"/>
    <w:rsid w:val="00237872"/>
    <w:rsid w:val="00240A06"/>
    <w:rsid w:val="00240BF1"/>
    <w:rsid w:val="00242D95"/>
    <w:rsid w:val="00242EA0"/>
    <w:rsid w:val="00242F1E"/>
    <w:rsid w:val="00244186"/>
    <w:rsid w:val="00244B37"/>
    <w:rsid w:val="00244BD4"/>
    <w:rsid w:val="00244E08"/>
    <w:rsid w:val="002474E7"/>
    <w:rsid w:val="00247682"/>
    <w:rsid w:val="00250745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0D7B"/>
    <w:rsid w:val="00260F8A"/>
    <w:rsid w:val="00261B5A"/>
    <w:rsid w:val="00262BB7"/>
    <w:rsid w:val="00262DB7"/>
    <w:rsid w:val="00263741"/>
    <w:rsid w:val="00264556"/>
    <w:rsid w:val="00270016"/>
    <w:rsid w:val="00270298"/>
    <w:rsid w:val="002702B5"/>
    <w:rsid w:val="00270AFC"/>
    <w:rsid w:val="00270DD4"/>
    <w:rsid w:val="00272A87"/>
    <w:rsid w:val="0027381A"/>
    <w:rsid w:val="00273A66"/>
    <w:rsid w:val="00273ACE"/>
    <w:rsid w:val="00273E27"/>
    <w:rsid w:val="002744DE"/>
    <w:rsid w:val="00274525"/>
    <w:rsid w:val="00275773"/>
    <w:rsid w:val="0027742E"/>
    <w:rsid w:val="00277CEA"/>
    <w:rsid w:val="00280187"/>
    <w:rsid w:val="00280C3C"/>
    <w:rsid w:val="00281C95"/>
    <w:rsid w:val="002826D7"/>
    <w:rsid w:val="00282F0B"/>
    <w:rsid w:val="002833CA"/>
    <w:rsid w:val="00287129"/>
    <w:rsid w:val="0028719A"/>
    <w:rsid w:val="0029010E"/>
    <w:rsid w:val="002905A4"/>
    <w:rsid w:val="00290EBC"/>
    <w:rsid w:val="00291471"/>
    <w:rsid w:val="002921DB"/>
    <w:rsid w:val="00292416"/>
    <w:rsid w:val="00294E0C"/>
    <w:rsid w:val="00294E20"/>
    <w:rsid w:val="002950FD"/>
    <w:rsid w:val="00296360"/>
    <w:rsid w:val="002966C0"/>
    <w:rsid w:val="00296D7E"/>
    <w:rsid w:val="00296F03"/>
    <w:rsid w:val="002A08DC"/>
    <w:rsid w:val="002A15A9"/>
    <w:rsid w:val="002A291C"/>
    <w:rsid w:val="002A3514"/>
    <w:rsid w:val="002A40E2"/>
    <w:rsid w:val="002A45E3"/>
    <w:rsid w:val="002A4A78"/>
    <w:rsid w:val="002A4DEE"/>
    <w:rsid w:val="002A6719"/>
    <w:rsid w:val="002A6EFA"/>
    <w:rsid w:val="002A7F97"/>
    <w:rsid w:val="002B02E0"/>
    <w:rsid w:val="002B068D"/>
    <w:rsid w:val="002B2167"/>
    <w:rsid w:val="002B3F59"/>
    <w:rsid w:val="002B47C3"/>
    <w:rsid w:val="002B4E8D"/>
    <w:rsid w:val="002B5ADE"/>
    <w:rsid w:val="002B5D32"/>
    <w:rsid w:val="002B61FA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65AE"/>
    <w:rsid w:val="002D6DEA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BD9"/>
    <w:rsid w:val="002E6CC0"/>
    <w:rsid w:val="002E703C"/>
    <w:rsid w:val="002F0483"/>
    <w:rsid w:val="002F0961"/>
    <w:rsid w:val="002F0F51"/>
    <w:rsid w:val="002F3B9F"/>
    <w:rsid w:val="002F3BEC"/>
    <w:rsid w:val="002F4693"/>
    <w:rsid w:val="002F5C26"/>
    <w:rsid w:val="002F5FB3"/>
    <w:rsid w:val="002F6E7F"/>
    <w:rsid w:val="002F7A9D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0FCA"/>
    <w:rsid w:val="00311F32"/>
    <w:rsid w:val="00311F3E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52A4"/>
    <w:rsid w:val="00326220"/>
    <w:rsid w:val="003267B7"/>
    <w:rsid w:val="003269C5"/>
    <w:rsid w:val="0032750F"/>
    <w:rsid w:val="00330BF1"/>
    <w:rsid w:val="00332000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63"/>
    <w:rsid w:val="00350950"/>
    <w:rsid w:val="00350EC4"/>
    <w:rsid w:val="003523C0"/>
    <w:rsid w:val="0035266A"/>
    <w:rsid w:val="00353A02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41BF"/>
    <w:rsid w:val="00364BC8"/>
    <w:rsid w:val="0036503B"/>
    <w:rsid w:val="00365594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37BE"/>
    <w:rsid w:val="003863C3"/>
    <w:rsid w:val="003871E5"/>
    <w:rsid w:val="003906ED"/>
    <w:rsid w:val="003908C9"/>
    <w:rsid w:val="00390F01"/>
    <w:rsid w:val="003913AD"/>
    <w:rsid w:val="003914FA"/>
    <w:rsid w:val="00391CAE"/>
    <w:rsid w:val="00391E77"/>
    <w:rsid w:val="00393771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4C3"/>
    <w:rsid w:val="003A3703"/>
    <w:rsid w:val="003A3D50"/>
    <w:rsid w:val="003A4420"/>
    <w:rsid w:val="003A4614"/>
    <w:rsid w:val="003A4A9D"/>
    <w:rsid w:val="003A50EE"/>
    <w:rsid w:val="003A5832"/>
    <w:rsid w:val="003A5B37"/>
    <w:rsid w:val="003A68AD"/>
    <w:rsid w:val="003A714F"/>
    <w:rsid w:val="003A76B4"/>
    <w:rsid w:val="003A7884"/>
    <w:rsid w:val="003B00EA"/>
    <w:rsid w:val="003B0522"/>
    <w:rsid w:val="003B26B7"/>
    <w:rsid w:val="003B28AE"/>
    <w:rsid w:val="003B2E9F"/>
    <w:rsid w:val="003B2FD1"/>
    <w:rsid w:val="003B2FE1"/>
    <w:rsid w:val="003B38A2"/>
    <w:rsid w:val="003B4A39"/>
    <w:rsid w:val="003B4D89"/>
    <w:rsid w:val="003B52AF"/>
    <w:rsid w:val="003B6046"/>
    <w:rsid w:val="003B6E1A"/>
    <w:rsid w:val="003B6FAF"/>
    <w:rsid w:val="003B7732"/>
    <w:rsid w:val="003C1945"/>
    <w:rsid w:val="003C2812"/>
    <w:rsid w:val="003C3C7F"/>
    <w:rsid w:val="003C57E6"/>
    <w:rsid w:val="003C62AF"/>
    <w:rsid w:val="003C69BF"/>
    <w:rsid w:val="003C7C14"/>
    <w:rsid w:val="003C7F78"/>
    <w:rsid w:val="003D0925"/>
    <w:rsid w:val="003D0980"/>
    <w:rsid w:val="003D0E69"/>
    <w:rsid w:val="003D1656"/>
    <w:rsid w:val="003D16F5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8F6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478"/>
    <w:rsid w:val="0040055C"/>
    <w:rsid w:val="004020D8"/>
    <w:rsid w:val="0040228D"/>
    <w:rsid w:val="00402A42"/>
    <w:rsid w:val="00402E26"/>
    <w:rsid w:val="00404410"/>
    <w:rsid w:val="00404A43"/>
    <w:rsid w:val="00404CBF"/>
    <w:rsid w:val="004050EC"/>
    <w:rsid w:val="00406B8C"/>
    <w:rsid w:val="00406D99"/>
    <w:rsid w:val="00407040"/>
    <w:rsid w:val="004077AF"/>
    <w:rsid w:val="0041010F"/>
    <w:rsid w:val="00410E1F"/>
    <w:rsid w:val="00412447"/>
    <w:rsid w:val="00412967"/>
    <w:rsid w:val="00412BE2"/>
    <w:rsid w:val="004139A7"/>
    <w:rsid w:val="004147EA"/>
    <w:rsid w:val="00416B93"/>
    <w:rsid w:val="00417AE1"/>
    <w:rsid w:val="004201D1"/>
    <w:rsid w:val="004202BA"/>
    <w:rsid w:val="004207A5"/>
    <w:rsid w:val="00421235"/>
    <w:rsid w:val="004219B9"/>
    <w:rsid w:val="00422943"/>
    <w:rsid w:val="004239D9"/>
    <w:rsid w:val="00425E8B"/>
    <w:rsid w:val="00426906"/>
    <w:rsid w:val="00427FBA"/>
    <w:rsid w:val="00431F29"/>
    <w:rsid w:val="00431FA5"/>
    <w:rsid w:val="00432024"/>
    <w:rsid w:val="004325CD"/>
    <w:rsid w:val="0043278B"/>
    <w:rsid w:val="004328D7"/>
    <w:rsid w:val="0043377D"/>
    <w:rsid w:val="00433C5F"/>
    <w:rsid w:val="00433FC6"/>
    <w:rsid w:val="004343CE"/>
    <w:rsid w:val="004352D2"/>
    <w:rsid w:val="00435FA1"/>
    <w:rsid w:val="004376E3"/>
    <w:rsid w:val="00437E3E"/>
    <w:rsid w:val="00437F9B"/>
    <w:rsid w:val="004404C3"/>
    <w:rsid w:val="004412A9"/>
    <w:rsid w:val="00441EC3"/>
    <w:rsid w:val="004421D9"/>
    <w:rsid w:val="0044253C"/>
    <w:rsid w:val="00442881"/>
    <w:rsid w:val="00443993"/>
    <w:rsid w:val="00443EF0"/>
    <w:rsid w:val="00445293"/>
    <w:rsid w:val="004468CF"/>
    <w:rsid w:val="00450BBC"/>
    <w:rsid w:val="0045117C"/>
    <w:rsid w:val="00451878"/>
    <w:rsid w:val="00453C9D"/>
    <w:rsid w:val="0045445B"/>
    <w:rsid w:val="0045459B"/>
    <w:rsid w:val="00454738"/>
    <w:rsid w:val="0045530E"/>
    <w:rsid w:val="004553BE"/>
    <w:rsid w:val="00455D0A"/>
    <w:rsid w:val="00455F91"/>
    <w:rsid w:val="00456605"/>
    <w:rsid w:val="004571AC"/>
    <w:rsid w:val="004577D5"/>
    <w:rsid w:val="00457865"/>
    <w:rsid w:val="0045797A"/>
    <w:rsid w:val="0046007F"/>
    <w:rsid w:val="0046075C"/>
    <w:rsid w:val="0046098A"/>
    <w:rsid w:val="00460FF7"/>
    <w:rsid w:val="0046131E"/>
    <w:rsid w:val="00464A06"/>
    <w:rsid w:val="00464ACF"/>
    <w:rsid w:val="00466088"/>
    <w:rsid w:val="00466265"/>
    <w:rsid w:val="00466557"/>
    <w:rsid w:val="00466D67"/>
    <w:rsid w:val="00467108"/>
    <w:rsid w:val="0046732F"/>
    <w:rsid w:val="0046737F"/>
    <w:rsid w:val="004676CD"/>
    <w:rsid w:val="0047005F"/>
    <w:rsid w:val="0047090D"/>
    <w:rsid w:val="004713DB"/>
    <w:rsid w:val="00471C53"/>
    <w:rsid w:val="00471F39"/>
    <w:rsid w:val="004721A0"/>
    <w:rsid w:val="0047222F"/>
    <w:rsid w:val="00473093"/>
    <w:rsid w:val="00473409"/>
    <w:rsid w:val="00474868"/>
    <w:rsid w:val="0047591F"/>
    <w:rsid w:val="00475A84"/>
    <w:rsid w:val="00475CE8"/>
    <w:rsid w:val="004764D2"/>
    <w:rsid w:val="00476559"/>
    <w:rsid w:val="004767F5"/>
    <w:rsid w:val="00480263"/>
    <w:rsid w:val="00480724"/>
    <w:rsid w:val="00480F90"/>
    <w:rsid w:val="00487511"/>
    <w:rsid w:val="00490358"/>
    <w:rsid w:val="00491CE9"/>
    <w:rsid w:val="004920E6"/>
    <w:rsid w:val="00492FC6"/>
    <w:rsid w:val="00494188"/>
    <w:rsid w:val="004946C4"/>
    <w:rsid w:val="00494A90"/>
    <w:rsid w:val="00495141"/>
    <w:rsid w:val="00497367"/>
    <w:rsid w:val="00497469"/>
    <w:rsid w:val="004A07D1"/>
    <w:rsid w:val="004A1A06"/>
    <w:rsid w:val="004A1E4C"/>
    <w:rsid w:val="004A34F5"/>
    <w:rsid w:val="004A3DAC"/>
    <w:rsid w:val="004A46AA"/>
    <w:rsid w:val="004A4AD2"/>
    <w:rsid w:val="004A569B"/>
    <w:rsid w:val="004A5D30"/>
    <w:rsid w:val="004A5FF1"/>
    <w:rsid w:val="004A63A2"/>
    <w:rsid w:val="004A6CBC"/>
    <w:rsid w:val="004A6EC0"/>
    <w:rsid w:val="004A70B9"/>
    <w:rsid w:val="004A7699"/>
    <w:rsid w:val="004B0406"/>
    <w:rsid w:val="004B2163"/>
    <w:rsid w:val="004B257B"/>
    <w:rsid w:val="004B4877"/>
    <w:rsid w:val="004B67F8"/>
    <w:rsid w:val="004B75EE"/>
    <w:rsid w:val="004B7806"/>
    <w:rsid w:val="004C2A56"/>
    <w:rsid w:val="004C3988"/>
    <w:rsid w:val="004C4CED"/>
    <w:rsid w:val="004C4D9B"/>
    <w:rsid w:val="004C4FD8"/>
    <w:rsid w:val="004C5D38"/>
    <w:rsid w:val="004C6348"/>
    <w:rsid w:val="004C6E45"/>
    <w:rsid w:val="004C7056"/>
    <w:rsid w:val="004C746B"/>
    <w:rsid w:val="004C7B11"/>
    <w:rsid w:val="004D0789"/>
    <w:rsid w:val="004D11F8"/>
    <w:rsid w:val="004D1526"/>
    <w:rsid w:val="004D1EBC"/>
    <w:rsid w:val="004D232B"/>
    <w:rsid w:val="004D2393"/>
    <w:rsid w:val="004D250C"/>
    <w:rsid w:val="004D282C"/>
    <w:rsid w:val="004D3E16"/>
    <w:rsid w:val="004D416A"/>
    <w:rsid w:val="004D464D"/>
    <w:rsid w:val="004D4902"/>
    <w:rsid w:val="004D54E8"/>
    <w:rsid w:val="004D5BE2"/>
    <w:rsid w:val="004D63BD"/>
    <w:rsid w:val="004D663E"/>
    <w:rsid w:val="004D6D21"/>
    <w:rsid w:val="004D7711"/>
    <w:rsid w:val="004D79CF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E7FB8"/>
    <w:rsid w:val="004F02E7"/>
    <w:rsid w:val="004F2BAC"/>
    <w:rsid w:val="004F2EE3"/>
    <w:rsid w:val="004F3560"/>
    <w:rsid w:val="004F3B69"/>
    <w:rsid w:val="004F4833"/>
    <w:rsid w:val="004F5A6A"/>
    <w:rsid w:val="004F718F"/>
    <w:rsid w:val="004F7F51"/>
    <w:rsid w:val="00500FA2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C67"/>
    <w:rsid w:val="00513D03"/>
    <w:rsid w:val="005150BB"/>
    <w:rsid w:val="00515452"/>
    <w:rsid w:val="0051567D"/>
    <w:rsid w:val="0051574A"/>
    <w:rsid w:val="00515908"/>
    <w:rsid w:val="00516571"/>
    <w:rsid w:val="00516F23"/>
    <w:rsid w:val="00517298"/>
    <w:rsid w:val="00520A5B"/>
    <w:rsid w:val="00522007"/>
    <w:rsid w:val="00523D10"/>
    <w:rsid w:val="0052589A"/>
    <w:rsid w:val="00525FBD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4211"/>
    <w:rsid w:val="00535200"/>
    <w:rsid w:val="00535939"/>
    <w:rsid w:val="0053747B"/>
    <w:rsid w:val="005376EB"/>
    <w:rsid w:val="00537A13"/>
    <w:rsid w:val="00537B87"/>
    <w:rsid w:val="005407EB"/>
    <w:rsid w:val="005415CC"/>
    <w:rsid w:val="005419B2"/>
    <w:rsid w:val="0054298F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6AD5"/>
    <w:rsid w:val="00557834"/>
    <w:rsid w:val="00560321"/>
    <w:rsid w:val="005604B3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2EDA"/>
    <w:rsid w:val="005732CD"/>
    <w:rsid w:val="005740D9"/>
    <w:rsid w:val="00574309"/>
    <w:rsid w:val="00574446"/>
    <w:rsid w:val="00574EEE"/>
    <w:rsid w:val="005754CF"/>
    <w:rsid w:val="005757D9"/>
    <w:rsid w:val="0057729F"/>
    <w:rsid w:val="0057742F"/>
    <w:rsid w:val="00577918"/>
    <w:rsid w:val="00577CA1"/>
    <w:rsid w:val="00577FA4"/>
    <w:rsid w:val="00580201"/>
    <w:rsid w:val="00580303"/>
    <w:rsid w:val="0058301D"/>
    <w:rsid w:val="0058463C"/>
    <w:rsid w:val="005846D1"/>
    <w:rsid w:val="00584E09"/>
    <w:rsid w:val="00586219"/>
    <w:rsid w:val="00587729"/>
    <w:rsid w:val="00590365"/>
    <w:rsid w:val="00590E14"/>
    <w:rsid w:val="00590F11"/>
    <w:rsid w:val="00591777"/>
    <w:rsid w:val="00591F40"/>
    <w:rsid w:val="005933BF"/>
    <w:rsid w:val="00593B0D"/>
    <w:rsid w:val="00594573"/>
    <w:rsid w:val="00594767"/>
    <w:rsid w:val="00594C53"/>
    <w:rsid w:val="00594E9B"/>
    <w:rsid w:val="005950A1"/>
    <w:rsid w:val="00595895"/>
    <w:rsid w:val="00595E17"/>
    <w:rsid w:val="0059617F"/>
    <w:rsid w:val="00596F78"/>
    <w:rsid w:val="00597205"/>
    <w:rsid w:val="005975E8"/>
    <w:rsid w:val="00597FB0"/>
    <w:rsid w:val="005A2467"/>
    <w:rsid w:val="005A314D"/>
    <w:rsid w:val="005A371C"/>
    <w:rsid w:val="005A3BD3"/>
    <w:rsid w:val="005A3CE1"/>
    <w:rsid w:val="005A4D6D"/>
    <w:rsid w:val="005A506E"/>
    <w:rsid w:val="005A67EC"/>
    <w:rsid w:val="005B1037"/>
    <w:rsid w:val="005B16EE"/>
    <w:rsid w:val="005B1BD5"/>
    <w:rsid w:val="005B1D81"/>
    <w:rsid w:val="005B3697"/>
    <w:rsid w:val="005B44FE"/>
    <w:rsid w:val="005B4836"/>
    <w:rsid w:val="005B6F07"/>
    <w:rsid w:val="005B788B"/>
    <w:rsid w:val="005B7A2A"/>
    <w:rsid w:val="005B7AE3"/>
    <w:rsid w:val="005C0133"/>
    <w:rsid w:val="005C0BFF"/>
    <w:rsid w:val="005C0D5B"/>
    <w:rsid w:val="005C2688"/>
    <w:rsid w:val="005C4481"/>
    <w:rsid w:val="005C46EE"/>
    <w:rsid w:val="005C4975"/>
    <w:rsid w:val="005C4AF0"/>
    <w:rsid w:val="005C56FE"/>
    <w:rsid w:val="005C6448"/>
    <w:rsid w:val="005C7ABE"/>
    <w:rsid w:val="005D0793"/>
    <w:rsid w:val="005D1DE1"/>
    <w:rsid w:val="005D1E49"/>
    <w:rsid w:val="005D32E2"/>
    <w:rsid w:val="005D5292"/>
    <w:rsid w:val="005D5B5B"/>
    <w:rsid w:val="005D7F26"/>
    <w:rsid w:val="005E0CDA"/>
    <w:rsid w:val="005E1810"/>
    <w:rsid w:val="005E1CCE"/>
    <w:rsid w:val="005E1D16"/>
    <w:rsid w:val="005E2F31"/>
    <w:rsid w:val="005E30E3"/>
    <w:rsid w:val="005E3210"/>
    <w:rsid w:val="005E3764"/>
    <w:rsid w:val="005E3AD8"/>
    <w:rsid w:val="005E4D78"/>
    <w:rsid w:val="005E646F"/>
    <w:rsid w:val="005F07E5"/>
    <w:rsid w:val="005F1136"/>
    <w:rsid w:val="005F1246"/>
    <w:rsid w:val="005F12E7"/>
    <w:rsid w:val="005F1F8A"/>
    <w:rsid w:val="005F3A17"/>
    <w:rsid w:val="005F4304"/>
    <w:rsid w:val="005F4341"/>
    <w:rsid w:val="005F447B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1ED7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5E2"/>
    <w:rsid w:val="006116CB"/>
    <w:rsid w:val="0061183D"/>
    <w:rsid w:val="00612140"/>
    <w:rsid w:val="006122EF"/>
    <w:rsid w:val="00614B91"/>
    <w:rsid w:val="0061541D"/>
    <w:rsid w:val="006158BD"/>
    <w:rsid w:val="00615980"/>
    <w:rsid w:val="00615AFC"/>
    <w:rsid w:val="00615CDC"/>
    <w:rsid w:val="00615F71"/>
    <w:rsid w:val="00617064"/>
    <w:rsid w:val="00621F77"/>
    <w:rsid w:val="00622825"/>
    <w:rsid w:val="00624A48"/>
    <w:rsid w:val="00625063"/>
    <w:rsid w:val="006251AE"/>
    <w:rsid w:val="006273EB"/>
    <w:rsid w:val="00627DA3"/>
    <w:rsid w:val="00627EA5"/>
    <w:rsid w:val="006308AF"/>
    <w:rsid w:val="00632129"/>
    <w:rsid w:val="00632B7F"/>
    <w:rsid w:val="006348CA"/>
    <w:rsid w:val="0063767F"/>
    <w:rsid w:val="0063773A"/>
    <w:rsid w:val="00637E43"/>
    <w:rsid w:val="00637F59"/>
    <w:rsid w:val="006411B4"/>
    <w:rsid w:val="00642184"/>
    <w:rsid w:val="006421DE"/>
    <w:rsid w:val="00642787"/>
    <w:rsid w:val="006429A3"/>
    <w:rsid w:val="00642DEF"/>
    <w:rsid w:val="00643561"/>
    <w:rsid w:val="00643E62"/>
    <w:rsid w:val="00645A68"/>
    <w:rsid w:val="00645EFA"/>
    <w:rsid w:val="00646819"/>
    <w:rsid w:val="00646AB8"/>
    <w:rsid w:val="00646AE1"/>
    <w:rsid w:val="00646CCC"/>
    <w:rsid w:val="00647260"/>
    <w:rsid w:val="006479BD"/>
    <w:rsid w:val="00650CB9"/>
    <w:rsid w:val="00651B50"/>
    <w:rsid w:val="00654CB0"/>
    <w:rsid w:val="0065670F"/>
    <w:rsid w:val="00656A76"/>
    <w:rsid w:val="00656BB4"/>
    <w:rsid w:val="00656E08"/>
    <w:rsid w:val="0065795D"/>
    <w:rsid w:val="006605AF"/>
    <w:rsid w:val="00660D86"/>
    <w:rsid w:val="00662068"/>
    <w:rsid w:val="006620D1"/>
    <w:rsid w:val="00663997"/>
    <w:rsid w:val="006648E4"/>
    <w:rsid w:val="00667322"/>
    <w:rsid w:val="0066737E"/>
    <w:rsid w:val="0067090E"/>
    <w:rsid w:val="00672A04"/>
    <w:rsid w:val="00673222"/>
    <w:rsid w:val="00673377"/>
    <w:rsid w:val="00673DDA"/>
    <w:rsid w:val="00674FB0"/>
    <w:rsid w:val="006766C8"/>
    <w:rsid w:val="00680A34"/>
    <w:rsid w:val="00682C13"/>
    <w:rsid w:val="00682DAE"/>
    <w:rsid w:val="0068313E"/>
    <w:rsid w:val="006837CA"/>
    <w:rsid w:val="006842EA"/>
    <w:rsid w:val="006851AA"/>
    <w:rsid w:val="0068547D"/>
    <w:rsid w:val="00685E50"/>
    <w:rsid w:val="00686226"/>
    <w:rsid w:val="00686B8F"/>
    <w:rsid w:val="0068777E"/>
    <w:rsid w:val="006877D8"/>
    <w:rsid w:val="00687CFC"/>
    <w:rsid w:val="00687F3D"/>
    <w:rsid w:val="006904AB"/>
    <w:rsid w:val="00690D74"/>
    <w:rsid w:val="00691D01"/>
    <w:rsid w:val="00691D02"/>
    <w:rsid w:val="00692C7F"/>
    <w:rsid w:val="006930D8"/>
    <w:rsid w:val="006943BD"/>
    <w:rsid w:val="00695486"/>
    <w:rsid w:val="00695E79"/>
    <w:rsid w:val="006966B0"/>
    <w:rsid w:val="006979E3"/>
    <w:rsid w:val="00697E7D"/>
    <w:rsid w:val="006A01FC"/>
    <w:rsid w:val="006A0685"/>
    <w:rsid w:val="006A09DD"/>
    <w:rsid w:val="006A1763"/>
    <w:rsid w:val="006A19FD"/>
    <w:rsid w:val="006A3971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375D"/>
    <w:rsid w:val="006C4A46"/>
    <w:rsid w:val="006C4AC9"/>
    <w:rsid w:val="006C4E2D"/>
    <w:rsid w:val="006C75D1"/>
    <w:rsid w:val="006D1CBF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579F"/>
    <w:rsid w:val="006E5D0E"/>
    <w:rsid w:val="006E6091"/>
    <w:rsid w:val="006E756B"/>
    <w:rsid w:val="006F0286"/>
    <w:rsid w:val="006F03DC"/>
    <w:rsid w:val="006F0543"/>
    <w:rsid w:val="006F106B"/>
    <w:rsid w:val="006F1A2B"/>
    <w:rsid w:val="006F27C8"/>
    <w:rsid w:val="006F2E5C"/>
    <w:rsid w:val="006F321B"/>
    <w:rsid w:val="006F50BD"/>
    <w:rsid w:val="006F79D6"/>
    <w:rsid w:val="00700B84"/>
    <w:rsid w:val="00701551"/>
    <w:rsid w:val="007026C2"/>
    <w:rsid w:val="00703BEE"/>
    <w:rsid w:val="00704697"/>
    <w:rsid w:val="00704BA1"/>
    <w:rsid w:val="00705431"/>
    <w:rsid w:val="0070567E"/>
    <w:rsid w:val="007063FF"/>
    <w:rsid w:val="00706CA1"/>
    <w:rsid w:val="007075D7"/>
    <w:rsid w:val="00707EEF"/>
    <w:rsid w:val="007109BC"/>
    <w:rsid w:val="0071131A"/>
    <w:rsid w:val="00712B4B"/>
    <w:rsid w:val="00714819"/>
    <w:rsid w:val="00714F9F"/>
    <w:rsid w:val="007150E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69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6A4"/>
    <w:rsid w:val="00743863"/>
    <w:rsid w:val="007446C9"/>
    <w:rsid w:val="00746015"/>
    <w:rsid w:val="007477CF"/>
    <w:rsid w:val="007478F8"/>
    <w:rsid w:val="00750103"/>
    <w:rsid w:val="0075055F"/>
    <w:rsid w:val="00750F7B"/>
    <w:rsid w:val="007516B8"/>
    <w:rsid w:val="0075227F"/>
    <w:rsid w:val="007531B4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24"/>
    <w:rsid w:val="00763CC0"/>
    <w:rsid w:val="007649A4"/>
    <w:rsid w:val="00764BD9"/>
    <w:rsid w:val="00764F09"/>
    <w:rsid w:val="00764F63"/>
    <w:rsid w:val="0076651B"/>
    <w:rsid w:val="00766D31"/>
    <w:rsid w:val="0076735F"/>
    <w:rsid w:val="00767993"/>
    <w:rsid w:val="00770028"/>
    <w:rsid w:val="0077062D"/>
    <w:rsid w:val="00770740"/>
    <w:rsid w:val="00771D95"/>
    <w:rsid w:val="00771DD6"/>
    <w:rsid w:val="00772B4A"/>
    <w:rsid w:val="00773150"/>
    <w:rsid w:val="00773C27"/>
    <w:rsid w:val="00774837"/>
    <w:rsid w:val="00775B4D"/>
    <w:rsid w:val="00776F3A"/>
    <w:rsid w:val="007770B3"/>
    <w:rsid w:val="00777F11"/>
    <w:rsid w:val="00780D2D"/>
    <w:rsid w:val="0078180B"/>
    <w:rsid w:val="007826EA"/>
    <w:rsid w:val="00783207"/>
    <w:rsid w:val="007834ED"/>
    <w:rsid w:val="00783B54"/>
    <w:rsid w:val="00783CA7"/>
    <w:rsid w:val="007844B1"/>
    <w:rsid w:val="007849BF"/>
    <w:rsid w:val="007858EA"/>
    <w:rsid w:val="00785904"/>
    <w:rsid w:val="00787440"/>
    <w:rsid w:val="0078758C"/>
    <w:rsid w:val="00790FC4"/>
    <w:rsid w:val="0079160C"/>
    <w:rsid w:val="00791843"/>
    <w:rsid w:val="00791A77"/>
    <w:rsid w:val="007921B7"/>
    <w:rsid w:val="00793751"/>
    <w:rsid w:val="007946FD"/>
    <w:rsid w:val="0079488C"/>
    <w:rsid w:val="00795874"/>
    <w:rsid w:val="007961FF"/>
    <w:rsid w:val="00796479"/>
    <w:rsid w:val="00796591"/>
    <w:rsid w:val="00796A16"/>
    <w:rsid w:val="007A0F7C"/>
    <w:rsid w:val="007A1070"/>
    <w:rsid w:val="007A2179"/>
    <w:rsid w:val="007A2685"/>
    <w:rsid w:val="007A29AF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28E"/>
    <w:rsid w:val="007B4AEC"/>
    <w:rsid w:val="007B4DC4"/>
    <w:rsid w:val="007B5370"/>
    <w:rsid w:val="007B75F0"/>
    <w:rsid w:val="007C14C2"/>
    <w:rsid w:val="007C24E0"/>
    <w:rsid w:val="007C288A"/>
    <w:rsid w:val="007C3070"/>
    <w:rsid w:val="007C37EF"/>
    <w:rsid w:val="007C3B40"/>
    <w:rsid w:val="007C46A6"/>
    <w:rsid w:val="007C68EF"/>
    <w:rsid w:val="007D0B39"/>
    <w:rsid w:val="007D0D28"/>
    <w:rsid w:val="007D24E7"/>
    <w:rsid w:val="007D3178"/>
    <w:rsid w:val="007D36BF"/>
    <w:rsid w:val="007D4B55"/>
    <w:rsid w:val="007D59AF"/>
    <w:rsid w:val="007D5D49"/>
    <w:rsid w:val="007D6FA8"/>
    <w:rsid w:val="007E0385"/>
    <w:rsid w:val="007E0918"/>
    <w:rsid w:val="007E0A71"/>
    <w:rsid w:val="007E128C"/>
    <w:rsid w:val="007E187A"/>
    <w:rsid w:val="007E1B06"/>
    <w:rsid w:val="007E322C"/>
    <w:rsid w:val="007E3FF3"/>
    <w:rsid w:val="007E5204"/>
    <w:rsid w:val="007E5366"/>
    <w:rsid w:val="007E553F"/>
    <w:rsid w:val="007E5705"/>
    <w:rsid w:val="007E602E"/>
    <w:rsid w:val="007E60EF"/>
    <w:rsid w:val="007E73BF"/>
    <w:rsid w:val="007E7E02"/>
    <w:rsid w:val="007F0564"/>
    <w:rsid w:val="007F0588"/>
    <w:rsid w:val="007F1263"/>
    <w:rsid w:val="007F1724"/>
    <w:rsid w:val="007F197A"/>
    <w:rsid w:val="007F3942"/>
    <w:rsid w:val="007F43F5"/>
    <w:rsid w:val="007F51EA"/>
    <w:rsid w:val="007F56F7"/>
    <w:rsid w:val="007F5A6A"/>
    <w:rsid w:val="007F66B4"/>
    <w:rsid w:val="007F7385"/>
    <w:rsid w:val="007F7973"/>
    <w:rsid w:val="007F7F68"/>
    <w:rsid w:val="0080067D"/>
    <w:rsid w:val="0080135A"/>
    <w:rsid w:val="00801C91"/>
    <w:rsid w:val="00802557"/>
    <w:rsid w:val="008043E9"/>
    <w:rsid w:val="00804D11"/>
    <w:rsid w:val="00805949"/>
    <w:rsid w:val="00806F9E"/>
    <w:rsid w:val="00807BBF"/>
    <w:rsid w:val="00807F8B"/>
    <w:rsid w:val="00810E9B"/>
    <w:rsid w:val="00811886"/>
    <w:rsid w:val="008118B9"/>
    <w:rsid w:val="0081294A"/>
    <w:rsid w:val="00812B47"/>
    <w:rsid w:val="008143EA"/>
    <w:rsid w:val="0081504D"/>
    <w:rsid w:val="0081525D"/>
    <w:rsid w:val="008154EB"/>
    <w:rsid w:val="0081627C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1A9"/>
    <w:rsid w:val="00833751"/>
    <w:rsid w:val="008351DE"/>
    <w:rsid w:val="008365D6"/>
    <w:rsid w:val="008369D9"/>
    <w:rsid w:val="00836A05"/>
    <w:rsid w:val="00836C92"/>
    <w:rsid w:val="0084041E"/>
    <w:rsid w:val="0084090E"/>
    <w:rsid w:val="00841959"/>
    <w:rsid w:val="008420A4"/>
    <w:rsid w:val="00842277"/>
    <w:rsid w:val="00842A57"/>
    <w:rsid w:val="00842FC1"/>
    <w:rsid w:val="00843024"/>
    <w:rsid w:val="008439C4"/>
    <w:rsid w:val="00844045"/>
    <w:rsid w:val="008503AC"/>
    <w:rsid w:val="00850F3B"/>
    <w:rsid w:val="00851520"/>
    <w:rsid w:val="00851786"/>
    <w:rsid w:val="00853E1C"/>
    <w:rsid w:val="008547EE"/>
    <w:rsid w:val="00854840"/>
    <w:rsid w:val="00854F19"/>
    <w:rsid w:val="00854F20"/>
    <w:rsid w:val="008550F2"/>
    <w:rsid w:val="0085527B"/>
    <w:rsid w:val="00855406"/>
    <w:rsid w:val="008572D2"/>
    <w:rsid w:val="0086008E"/>
    <w:rsid w:val="00860477"/>
    <w:rsid w:val="008616E4"/>
    <w:rsid w:val="00862210"/>
    <w:rsid w:val="00862E06"/>
    <w:rsid w:val="00862E7E"/>
    <w:rsid w:val="00863159"/>
    <w:rsid w:val="0086346C"/>
    <w:rsid w:val="0086411F"/>
    <w:rsid w:val="008650A7"/>
    <w:rsid w:val="00865136"/>
    <w:rsid w:val="0086542F"/>
    <w:rsid w:val="00865ACC"/>
    <w:rsid w:val="00866524"/>
    <w:rsid w:val="0086684C"/>
    <w:rsid w:val="00871F2C"/>
    <w:rsid w:val="00872FDC"/>
    <w:rsid w:val="00873951"/>
    <w:rsid w:val="00873BC6"/>
    <w:rsid w:val="00873CAE"/>
    <w:rsid w:val="00875F77"/>
    <w:rsid w:val="008764FC"/>
    <w:rsid w:val="00876606"/>
    <w:rsid w:val="00880916"/>
    <w:rsid w:val="008812FB"/>
    <w:rsid w:val="00883C3E"/>
    <w:rsid w:val="00885743"/>
    <w:rsid w:val="00885CF6"/>
    <w:rsid w:val="00885F89"/>
    <w:rsid w:val="0088766D"/>
    <w:rsid w:val="00887A00"/>
    <w:rsid w:val="008937E6"/>
    <w:rsid w:val="00894F5C"/>
    <w:rsid w:val="008A19BD"/>
    <w:rsid w:val="008A237F"/>
    <w:rsid w:val="008A4C63"/>
    <w:rsid w:val="008A5448"/>
    <w:rsid w:val="008A5774"/>
    <w:rsid w:val="008A5A1A"/>
    <w:rsid w:val="008A665E"/>
    <w:rsid w:val="008A6B84"/>
    <w:rsid w:val="008A7EA6"/>
    <w:rsid w:val="008B0A0B"/>
    <w:rsid w:val="008B0C51"/>
    <w:rsid w:val="008B0EFF"/>
    <w:rsid w:val="008B15C5"/>
    <w:rsid w:val="008B1B96"/>
    <w:rsid w:val="008B231E"/>
    <w:rsid w:val="008B2408"/>
    <w:rsid w:val="008B3711"/>
    <w:rsid w:val="008B396A"/>
    <w:rsid w:val="008B3D44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D81"/>
    <w:rsid w:val="008D02BE"/>
    <w:rsid w:val="008D036A"/>
    <w:rsid w:val="008D0A0E"/>
    <w:rsid w:val="008D0ABE"/>
    <w:rsid w:val="008D1A41"/>
    <w:rsid w:val="008D2087"/>
    <w:rsid w:val="008D22F8"/>
    <w:rsid w:val="008D336F"/>
    <w:rsid w:val="008D3DF0"/>
    <w:rsid w:val="008D3FCD"/>
    <w:rsid w:val="008D4258"/>
    <w:rsid w:val="008D46E8"/>
    <w:rsid w:val="008D56AF"/>
    <w:rsid w:val="008D67EF"/>
    <w:rsid w:val="008D6FAE"/>
    <w:rsid w:val="008D7441"/>
    <w:rsid w:val="008D76C4"/>
    <w:rsid w:val="008E0536"/>
    <w:rsid w:val="008E0D56"/>
    <w:rsid w:val="008E131A"/>
    <w:rsid w:val="008E1843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5E3F"/>
    <w:rsid w:val="008F73EF"/>
    <w:rsid w:val="008F75C8"/>
    <w:rsid w:val="008F7B98"/>
    <w:rsid w:val="0090093B"/>
    <w:rsid w:val="00901353"/>
    <w:rsid w:val="009017A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297"/>
    <w:rsid w:val="00916518"/>
    <w:rsid w:val="00916CAD"/>
    <w:rsid w:val="00916CC7"/>
    <w:rsid w:val="009176F5"/>
    <w:rsid w:val="00917939"/>
    <w:rsid w:val="00917F82"/>
    <w:rsid w:val="00920234"/>
    <w:rsid w:val="009209B2"/>
    <w:rsid w:val="00920A30"/>
    <w:rsid w:val="00920E0C"/>
    <w:rsid w:val="009215BE"/>
    <w:rsid w:val="0092165C"/>
    <w:rsid w:val="00921690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4FE1"/>
    <w:rsid w:val="0093503D"/>
    <w:rsid w:val="00935514"/>
    <w:rsid w:val="00935DD3"/>
    <w:rsid w:val="0093666F"/>
    <w:rsid w:val="00936D3E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5951"/>
    <w:rsid w:val="0095625D"/>
    <w:rsid w:val="00957284"/>
    <w:rsid w:val="009573C2"/>
    <w:rsid w:val="009579E5"/>
    <w:rsid w:val="00957BF3"/>
    <w:rsid w:val="00961BA3"/>
    <w:rsid w:val="009627FF"/>
    <w:rsid w:val="00962D50"/>
    <w:rsid w:val="00963090"/>
    <w:rsid w:val="0096391B"/>
    <w:rsid w:val="00963E4D"/>
    <w:rsid w:val="00964798"/>
    <w:rsid w:val="00966822"/>
    <w:rsid w:val="00967029"/>
    <w:rsid w:val="0096707E"/>
    <w:rsid w:val="00967A94"/>
    <w:rsid w:val="00967D68"/>
    <w:rsid w:val="00967DA5"/>
    <w:rsid w:val="00967FCC"/>
    <w:rsid w:val="00970347"/>
    <w:rsid w:val="00970527"/>
    <w:rsid w:val="009709E0"/>
    <w:rsid w:val="00971D16"/>
    <w:rsid w:val="00972024"/>
    <w:rsid w:val="00973012"/>
    <w:rsid w:val="009737DE"/>
    <w:rsid w:val="00973930"/>
    <w:rsid w:val="00973F35"/>
    <w:rsid w:val="00973F98"/>
    <w:rsid w:val="009747A1"/>
    <w:rsid w:val="00974C1D"/>
    <w:rsid w:val="00974FE7"/>
    <w:rsid w:val="009768F5"/>
    <w:rsid w:val="00976DA7"/>
    <w:rsid w:val="0097709F"/>
    <w:rsid w:val="009775C8"/>
    <w:rsid w:val="00980278"/>
    <w:rsid w:val="009809E0"/>
    <w:rsid w:val="009811C6"/>
    <w:rsid w:val="0098188B"/>
    <w:rsid w:val="00982288"/>
    <w:rsid w:val="00982586"/>
    <w:rsid w:val="0098449A"/>
    <w:rsid w:val="0098458E"/>
    <w:rsid w:val="00984CDD"/>
    <w:rsid w:val="009850BE"/>
    <w:rsid w:val="0098521D"/>
    <w:rsid w:val="00985C87"/>
    <w:rsid w:val="00987B8B"/>
    <w:rsid w:val="00987DF9"/>
    <w:rsid w:val="00987F0D"/>
    <w:rsid w:val="00990786"/>
    <w:rsid w:val="00990D91"/>
    <w:rsid w:val="0099300A"/>
    <w:rsid w:val="0099344E"/>
    <w:rsid w:val="00995661"/>
    <w:rsid w:val="009959D2"/>
    <w:rsid w:val="009961A7"/>
    <w:rsid w:val="009962D9"/>
    <w:rsid w:val="00996381"/>
    <w:rsid w:val="009967DB"/>
    <w:rsid w:val="00997C0E"/>
    <w:rsid w:val="009A05D4"/>
    <w:rsid w:val="009A06C4"/>
    <w:rsid w:val="009A18B4"/>
    <w:rsid w:val="009A1C81"/>
    <w:rsid w:val="009A1EA8"/>
    <w:rsid w:val="009A23E9"/>
    <w:rsid w:val="009A4AC8"/>
    <w:rsid w:val="009A6182"/>
    <w:rsid w:val="009A6604"/>
    <w:rsid w:val="009A680C"/>
    <w:rsid w:val="009A7315"/>
    <w:rsid w:val="009A7372"/>
    <w:rsid w:val="009B1703"/>
    <w:rsid w:val="009B2AE5"/>
    <w:rsid w:val="009B2BBF"/>
    <w:rsid w:val="009B377A"/>
    <w:rsid w:val="009B3E65"/>
    <w:rsid w:val="009B3EF3"/>
    <w:rsid w:val="009B3FA9"/>
    <w:rsid w:val="009B3FF8"/>
    <w:rsid w:val="009B4AC7"/>
    <w:rsid w:val="009B52D4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6D55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03AE"/>
    <w:rsid w:val="009E15B0"/>
    <w:rsid w:val="009E1D59"/>
    <w:rsid w:val="009E1E16"/>
    <w:rsid w:val="009E3949"/>
    <w:rsid w:val="009E3E95"/>
    <w:rsid w:val="009E432B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2D0C"/>
    <w:rsid w:val="009F34C4"/>
    <w:rsid w:val="009F34DB"/>
    <w:rsid w:val="009F4934"/>
    <w:rsid w:val="009F58EF"/>
    <w:rsid w:val="009F5EFB"/>
    <w:rsid w:val="009F63AE"/>
    <w:rsid w:val="009F6C51"/>
    <w:rsid w:val="009F7C4C"/>
    <w:rsid w:val="009F7FBA"/>
    <w:rsid w:val="00A00C14"/>
    <w:rsid w:val="00A01292"/>
    <w:rsid w:val="00A03045"/>
    <w:rsid w:val="00A03DE2"/>
    <w:rsid w:val="00A0563E"/>
    <w:rsid w:val="00A05ABE"/>
    <w:rsid w:val="00A05C17"/>
    <w:rsid w:val="00A06162"/>
    <w:rsid w:val="00A077F8"/>
    <w:rsid w:val="00A10466"/>
    <w:rsid w:val="00A10622"/>
    <w:rsid w:val="00A109D6"/>
    <w:rsid w:val="00A13FDD"/>
    <w:rsid w:val="00A14136"/>
    <w:rsid w:val="00A151B4"/>
    <w:rsid w:val="00A16054"/>
    <w:rsid w:val="00A16F1C"/>
    <w:rsid w:val="00A16F36"/>
    <w:rsid w:val="00A175BA"/>
    <w:rsid w:val="00A22774"/>
    <w:rsid w:val="00A23188"/>
    <w:rsid w:val="00A23335"/>
    <w:rsid w:val="00A23610"/>
    <w:rsid w:val="00A23E62"/>
    <w:rsid w:val="00A2419C"/>
    <w:rsid w:val="00A2420C"/>
    <w:rsid w:val="00A24B1E"/>
    <w:rsid w:val="00A25F65"/>
    <w:rsid w:val="00A26D83"/>
    <w:rsid w:val="00A3030A"/>
    <w:rsid w:val="00A3045A"/>
    <w:rsid w:val="00A308F2"/>
    <w:rsid w:val="00A30A26"/>
    <w:rsid w:val="00A30BF4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0B37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7EA"/>
    <w:rsid w:val="00A51CF5"/>
    <w:rsid w:val="00A524BB"/>
    <w:rsid w:val="00A52E64"/>
    <w:rsid w:val="00A54B0A"/>
    <w:rsid w:val="00A54F61"/>
    <w:rsid w:val="00A54FA4"/>
    <w:rsid w:val="00A55AF1"/>
    <w:rsid w:val="00A564C0"/>
    <w:rsid w:val="00A566F0"/>
    <w:rsid w:val="00A56A9D"/>
    <w:rsid w:val="00A57DE7"/>
    <w:rsid w:val="00A57F2E"/>
    <w:rsid w:val="00A60045"/>
    <w:rsid w:val="00A60450"/>
    <w:rsid w:val="00A60601"/>
    <w:rsid w:val="00A6069E"/>
    <w:rsid w:val="00A608E3"/>
    <w:rsid w:val="00A617A9"/>
    <w:rsid w:val="00A62BF1"/>
    <w:rsid w:val="00A64014"/>
    <w:rsid w:val="00A64154"/>
    <w:rsid w:val="00A651B0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63E"/>
    <w:rsid w:val="00A72D30"/>
    <w:rsid w:val="00A7338A"/>
    <w:rsid w:val="00A73B26"/>
    <w:rsid w:val="00A74C8A"/>
    <w:rsid w:val="00A74E3C"/>
    <w:rsid w:val="00A74F8C"/>
    <w:rsid w:val="00A758F1"/>
    <w:rsid w:val="00A7647B"/>
    <w:rsid w:val="00A76EBD"/>
    <w:rsid w:val="00A77113"/>
    <w:rsid w:val="00A805A4"/>
    <w:rsid w:val="00A808F5"/>
    <w:rsid w:val="00A80A0A"/>
    <w:rsid w:val="00A80D83"/>
    <w:rsid w:val="00A81C86"/>
    <w:rsid w:val="00A82618"/>
    <w:rsid w:val="00A83022"/>
    <w:rsid w:val="00A84F7A"/>
    <w:rsid w:val="00A85777"/>
    <w:rsid w:val="00A86C75"/>
    <w:rsid w:val="00A911E0"/>
    <w:rsid w:val="00A912B5"/>
    <w:rsid w:val="00A92920"/>
    <w:rsid w:val="00A92E68"/>
    <w:rsid w:val="00A938E6"/>
    <w:rsid w:val="00A940CB"/>
    <w:rsid w:val="00A9638A"/>
    <w:rsid w:val="00A975C4"/>
    <w:rsid w:val="00A97C0E"/>
    <w:rsid w:val="00AA02E2"/>
    <w:rsid w:val="00AA076A"/>
    <w:rsid w:val="00AA08E4"/>
    <w:rsid w:val="00AA0940"/>
    <w:rsid w:val="00AA0BB5"/>
    <w:rsid w:val="00AA11A3"/>
    <w:rsid w:val="00AA17A3"/>
    <w:rsid w:val="00AA3FAC"/>
    <w:rsid w:val="00AA6E99"/>
    <w:rsid w:val="00AB00FE"/>
    <w:rsid w:val="00AB21C3"/>
    <w:rsid w:val="00AB2858"/>
    <w:rsid w:val="00AB35AB"/>
    <w:rsid w:val="00AB491D"/>
    <w:rsid w:val="00AB6A8E"/>
    <w:rsid w:val="00AB6A99"/>
    <w:rsid w:val="00AC3300"/>
    <w:rsid w:val="00AC38F2"/>
    <w:rsid w:val="00AC3C02"/>
    <w:rsid w:val="00AC5845"/>
    <w:rsid w:val="00AC6A56"/>
    <w:rsid w:val="00AC7026"/>
    <w:rsid w:val="00AC744C"/>
    <w:rsid w:val="00AC78DD"/>
    <w:rsid w:val="00AD0B8D"/>
    <w:rsid w:val="00AD1040"/>
    <w:rsid w:val="00AD10AD"/>
    <w:rsid w:val="00AD1BCB"/>
    <w:rsid w:val="00AD2498"/>
    <w:rsid w:val="00AD27E1"/>
    <w:rsid w:val="00AD2E1F"/>
    <w:rsid w:val="00AD4684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B2D"/>
    <w:rsid w:val="00AF1CA9"/>
    <w:rsid w:val="00AF2543"/>
    <w:rsid w:val="00AF2574"/>
    <w:rsid w:val="00AF28F4"/>
    <w:rsid w:val="00AF2917"/>
    <w:rsid w:val="00AF2A31"/>
    <w:rsid w:val="00AF582E"/>
    <w:rsid w:val="00AF5D56"/>
    <w:rsid w:val="00AF6E98"/>
    <w:rsid w:val="00AF6ECA"/>
    <w:rsid w:val="00AF7018"/>
    <w:rsid w:val="00AF7663"/>
    <w:rsid w:val="00B00A5D"/>
    <w:rsid w:val="00B013CB"/>
    <w:rsid w:val="00B017E2"/>
    <w:rsid w:val="00B02537"/>
    <w:rsid w:val="00B0270D"/>
    <w:rsid w:val="00B03771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1D9D"/>
    <w:rsid w:val="00B22A6B"/>
    <w:rsid w:val="00B22BAA"/>
    <w:rsid w:val="00B23B71"/>
    <w:rsid w:val="00B2401F"/>
    <w:rsid w:val="00B2559F"/>
    <w:rsid w:val="00B25C9A"/>
    <w:rsid w:val="00B25F2E"/>
    <w:rsid w:val="00B26BD9"/>
    <w:rsid w:val="00B27477"/>
    <w:rsid w:val="00B27837"/>
    <w:rsid w:val="00B27D23"/>
    <w:rsid w:val="00B303E4"/>
    <w:rsid w:val="00B304ED"/>
    <w:rsid w:val="00B30550"/>
    <w:rsid w:val="00B3218B"/>
    <w:rsid w:val="00B330CB"/>
    <w:rsid w:val="00B3345A"/>
    <w:rsid w:val="00B33B60"/>
    <w:rsid w:val="00B34AA9"/>
    <w:rsid w:val="00B34BB4"/>
    <w:rsid w:val="00B34D81"/>
    <w:rsid w:val="00B34E0D"/>
    <w:rsid w:val="00B350DF"/>
    <w:rsid w:val="00B3642B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6293"/>
    <w:rsid w:val="00B4661D"/>
    <w:rsid w:val="00B4664D"/>
    <w:rsid w:val="00B46F0C"/>
    <w:rsid w:val="00B47394"/>
    <w:rsid w:val="00B47DBB"/>
    <w:rsid w:val="00B50CD0"/>
    <w:rsid w:val="00B50E6F"/>
    <w:rsid w:val="00B51E3D"/>
    <w:rsid w:val="00B52331"/>
    <w:rsid w:val="00B52613"/>
    <w:rsid w:val="00B5289F"/>
    <w:rsid w:val="00B55E6F"/>
    <w:rsid w:val="00B57122"/>
    <w:rsid w:val="00B571F3"/>
    <w:rsid w:val="00B5721D"/>
    <w:rsid w:val="00B574E9"/>
    <w:rsid w:val="00B57697"/>
    <w:rsid w:val="00B578B1"/>
    <w:rsid w:val="00B57D5A"/>
    <w:rsid w:val="00B60119"/>
    <w:rsid w:val="00B6043B"/>
    <w:rsid w:val="00B61220"/>
    <w:rsid w:val="00B63B7C"/>
    <w:rsid w:val="00B64280"/>
    <w:rsid w:val="00B642B6"/>
    <w:rsid w:val="00B64F26"/>
    <w:rsid w:val="00B652CD"/>
    <w:rsid w:val="00B666FC"/>
    <w:rsid w:val="00B67729"/>
    <w:rsid w:val="00B67836"/>
    <w:rsid w:val="00B67D07"/>
    <w:rsid w:val="00B719C5"/>
    <w:rsid w:val="00B71A01"/>
    <w:rsid w:val="00B72E26"/>
    <w:rsid w:val="00B7346B"/>
    <w:rsid w:val="00B7442C"/>
    <w:rsid w:val="00B744EB"/>
    <w:rsid w:val="00B7458E"/>
    <w:rsid w:val="00B75138"/>
    <w:rsid w:val="00B7565F"/>
    <w:rsid w:val="00B760C7"/>
    <w:rsid w:val="00B7610B"/>
    <w:rsid w:val="00B762AC"/>
    <w:rsid w:val="00B763C5"/>
    <w:rsid w:val="00B77F99"/>
    <w:rsid w:val="00B82042"/>
    <w:rsid w:val="00B82BFE"/>
    <w:rsid w:val="00B82F10"/>
    <w:rsid w:val="00B83028"/>
    <w:rsid w:val="00B83128"/>
    <w:rsid w:val="00B834CA"/>
    <w:rsid w:val="00B847BC"/>
    <w:rsid w:val="00B85369"/>
    <w:rsid w:val="00B87C2D"/>
    <w:rsid w:val="00B87FDA"/>
    <w:rsid w:val="00B900CA"/>
    <w:rsid w:val="00B91DA4"/>
    <w:rsid w:val="00B91E71"/>
    <w:rsid w:val="00B92214"/>
    <w:rsid w:val="00B92249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0615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0E62"/>
    <w:rsid w:val="00BB1946"/>
    <w:rsid w:val="00BB1E54"/>
    <w:rsid w:val="00BB2372"/>
    <w:rsid w:val="00BB3E82"/>
    <w:rsid w:val="00BB4820"/>
    <w:rsid w:val="00BB4898"/>
    <w:rsid w:val="00BB4A7F"/>
    <w:rsid w:val="00BB4BC1"/>
    <w:rsid w:val="00BB5FB4"/>
    <w:rsid w:val="00BB66E6"/>
    <w:rsid w:val="00BC0140"/>
    <w:rsid w:val="00BC1146"/>
    <w:rsid w:val="00BC16D7"/>
    <w:rsid w:val="00BC32BA"/>
    <w:rsid w:val="00BC3DFB"/>
    <w:rsid w:val="00BC3F07"/>
    <w:rsid w:val="00BC41F1"/>
    <w:rsid w:val="00BC5BD2"/>
    <w:rsid w:val="00BC61B4"/>
    <w:rsid w:val="00BC64DD"/>
    <w:rsid w:val="00BC6B5C"/>
    <w:rsid w:val="00BC6F20"/>
    <w:rsid w:val="00BC770C"/>
    <w:rsid w:val="00BC7C51"/>
    <w:rsid w:val="00BD1617"/>
    <w:rsid w:val="00BD230D"/>
    <w:rsid w:val="00BD3998"/>
    <w:rsid w:val="00BD4098"/>
    <w:rsid w:val="00BD42ED"/>
    <w:rsid w:val="00BD56B7"/>
    <w:rsid w:val="00BD7586"/>
    <w:rsid w:val="00BE094F"/>
    <w:rsid w:val="00BE177B"/>
    <w:rsid w:val="00BE23DA"/>
    <w:rsid w:val="00BE28B4"/>
    <w:rsid w:val="00BE3337"/>
    <w:rsid w:val="00BE436D"/>
    <w:rsid w:val="00BE45E7"/>
    <w:rsid w:val="00BE4AB5"/>
    <w:rsid w:val="00BE5768"/>
    <w:rsid w:val="00BE58B3"/>
    <w:rsid w:val="00BE5CB0"/>
    <w:rsid w:val="00BE6672"/>
    <w:rsid w:val="00BE672A"/>
    <w:rsid w:val="00BE69B0"/>
    <w:rsid w:val="00BE6DBF"/>
    <w:rsid w:val="00BE72EA"/>
    <w:rsid w:val="00BE7853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6AD3"/>
    <w:rsid w:val="00BF7C77"/>
    <w:rsid w:val="00BF7D73"/>
    <w:rsid w:val="00C013E4"/>
    <w:rsid w:val="00C029C1"/>
    <w:rsid w:val="00C02A72"/>
    <w:rsid w:val="00C02D10"/>
    <w:rsid w:val="00C03955"/>
    <w:rsid w:val="00C03D9B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1A67"/>
    <w:rsid w:val="00C12A6A"/>
    <w:rsid w:val="00C1376C"/>
    <w:rsid w:val="00C14F61"/>
    <w:rsid w:val="00C15BCA"/>
    <w:rsid w:val="00C205F8"/>
    <w:rsid w:val="00C20D0E"/>
    <w:rsid w:val="00C20E02"/>
    <w:rsid w:val="00C21381"/>
    <w:rsid w:val="00C21B0C"/>
    <w:rsid w:val="00C22AB3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2712B"/>
    <w:rsid w:val="00C3059F"/>
    <w:rsid w:val="00C30910"/>
    <w:rsid w:val="00C30E6B"/>
    <w:rsid w:val="00C32B7B"/>
    <w:rsid w:val="00C339B0"/>
    <w:rsid w:val="00C341EF"/>
    <w:rsid w:val="00C34BDE"/>
    <w:rsid w:val="00C34FBF"/>
    <w:rsid w:val="00C3578E"/>
    <w:rsid w:val="00C36D5F"/>
    <w:rsid w:val="00C37190"/>
    <w:rsid w:val="00C37613"/>
    <w:rsid w:val="00C37682"/>
    <w:rsid w:val="00C40060"/>
    <w:rsid w:val="00C4023B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686B"/>
    <w:rsid w:val="00C57261"/>
    <w:rsid w:val="00C62CE2"/>
    <w:rsid w:val="00C65727"/>
    <w:rsid w:val="00C659F0"/>
    <w:rsid w:val="00C70495"/>
    <w:rsid w:val="00C70A84"/>
    <w:rsid w:val="00C70B4F"/>
    <w:rsid w:val="00C716B2"/>
    <w:rsid w:val="00C722A5"/>
    <w:rsid w:val="00C7274E"/>
    <w:rsid w:val="00C72ADD"/>
    <w:rsid w:val="00C731FE"/>
    <w:rsid w:val="00C762E7"/>
    <w:rsid w:val="00C768D4"/>
    <w:rsid w:val="00C768D6"/>
    <w:rsid w:val="00C80058"/>
    <w:rsid w:val="00C8048F"/>
    <w:rsid w:val="00C808BD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25F2"/>
    <w:rsid w:val="00C9338E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108A"/>
    <w:rsid w:val="00CB1CC7"/>
    <w:rsid w:val="00CB3010"/>
    <w:rsid w:val="00CB4545"/>
    <w:rsid w:val="00CB5316"/>
    <w:rsid w:val="00CB5518"/>
    <w:rsid w:val="00CB5B2D"/>
    <w:rsid w:val="00CB7207"/>
    <w:rsid w:val="00CC0235"/>
    <w:rsid w:val="00CC0870"/>
    <w:rsid w:val="00CC1611"/>
    <w:rsid w:val="00CC199D"/>
    <w:rsid w:val="00CC259A"/>
    <w:rsid w:val="00CC305D"/>
    <w:rsid w:val="00CC3FB7"/>
    <w:rsid w:val="00CC4A84"/>
    <w:rsid w:val="00CC5E88"/>
    <w:rsid w:val="00CC5F6F"/>
    <w:rsid w:val="00CD0D7C"/>
    <w:rsid w:val="00CD1284"/>
    <w:rsid w:val="00CD2566"/>
    <w:rsid w:val="00CD2813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280"/>
    <w:rsid w:val="00CE2518"/>
    <w:rsid w:val="00CE4395"/>
    <w:rsid w:val="00CE4CAD"/>
    <w:rsid w:val="00CE505F"/>
    <w:rsid w:val="00CE615B"/>
    <w:rsid w:val="00CE6398"/>
    <w:rsid w:val="00CE6A7D"/>
    <w:rsid w:val="00CE6E3D"/>
    <w:rsid w:val="00CE6FDE"/>
    <w:rsid w:val="00CE76C3"/>
    <w:rsid w:val="00CF0375"/>
    <w:rsid w:val="00CF0F97"/>
    <w:rsid w:val="00CF127F"/>
    <w:rsid w:val="00CF1506"/>
    <w:rsid w:val="00CF222A"/>
    <w:rsid w:val="00CF2247"/>
    <w:rsid w:val="00CF25FE"/>
    <w:rsid w:val="00CF404D"/>
    <w:rsid w:val="00CF57A1"/>
    <w:rsid w:val="00D005D9"/>
    <w:rsid w:val="00D008D4"/>
    <w:rsid w:val="00D00A40"/>
    <w:rsid w:val="00D00E36"/>
    <w:rsid w:val="00D01953"/>
    <w:rsid w:val="00D02175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3B1"/>
    <w:rsid w:val="00D07784"/>
    <w:rsid w:val="00D079E3"/>
    <w:rsid w:val="00D07EDA"/>
    <w:rsid w:val="00D123C9"/>
    <w:rsid w:val="00D12D4B"/>
    <w:rsid w:val="00D132C7"/>
    <w:rsid w:val="00D15308"/>
    <w:rsid w:val="00D163EE"/>
    <w:rsid w:val="00D1679D"/>
    <w:rsid w:val="00D1684D"/>
    <w:rsid w:val="00D1776E"/>
    <w:rsid w:val="00D20271"/>
    <w:rsid w:val="00D20BF8"/>
    <w:rsid w:val="00D2212C"/>
    <w:rsid w:val="00D232B7"/>
    <w:rsid w:val="00D2361A"/>
    <w:rsid w:val="00D23EA0"/>
    <w:rsid w:val="00D247B9"/>
    <w:rsid w:val="00D24F82"/>
    <w:rsid w:val="00D24FCB"/>
    <w:rsid w:val="00D25724"/>
    <w:rsid w:val="00D26E04"/>
    <w:rsid w:val="00D27599"/>
    <w:rsid w:val="00D27C5E"/>
    <w:rsid w:val="00D3011A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5F7A"/>
    <w:rsid w:val="00D36450"/>
    <w:rsid w:val="00D36E53"/>
    <w:rsid w:val="00D40F46"/>
    <w:rsid w:val="00D41845"/>
    <w:rsid w:val="00D42469"/>
    <w:rsid w:val="00D424A6"/>
    <w:rsid w:val="00D42696"/>
    <w:rsid w:val="00D43A99"/>
    <w:rsid w:val="00D4481C"/>
    <w:rsid w:val="00D448F2"/>
    <w:rsid w:val="00D44AEC"/>
    <w:rsid w:val="00D4574B"/>
    <w:rsid w:val="00D473B1"/>
    <w:rsid w:val="00D50991"/>
    <w:rsid w:val="00D50B78"/>
    <w:rsid w:val="00D50CB3"/>
    <w:rsid w:val="00D51656"/>
    <w:rsid w:val="00D51828"/>
    <w:rsid w:val="00D524A7"/>
    <w:rsid w:val="00D52B80"/>
    <w:rsid w:val="00D53B98"/>
    <w:rsid w:val="00D55654"/>
    <w:rsid w:val="00D55E8F"/>
    <w:rsid w:val="00D5602A"/>
    <w:rsid w:val="00D5612E"/>
    <w:rsid w:val="00D573AD"/>
    <w:rsid w:val="00D577EB"/>
    <w:rsid w:val="00D57FF0"/>
    <w:rsid w:val="00D60E8C"/>
    <w:rsid w:val="00D616C5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2D4"/>
    <w:rsid w:val="00D7738E"/>
    <w:rsid w:val="00D77C96"/>
    <w:rsid w:val="00D77CBD"/>
    <w:rsid w:val="00D77E55"/>
    <w:rsid w:val="00D8044E"/>
    <w:rsid w:val="00D804AA"/>
    <w:rsid w:val="00D809A4"/>
    <w:rsid w:val="00D82999"/>
    <w:rsid w:val="00D82DD2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3540"/>
    <w:rsid w:val="00D943C6"/>
    <w:rsid w:val="00D945EA"/>
    <w:rsid w:val="00D94F76"/>
    <w:rsid w:val="00D95F90"/>
    <w:rsid w:val="00D96FCD"/>
    <w:rsid w:val="00DA03BF"/>
    <w:rsid w:val="00DA2F39"/>
    <w:rsid w:val="00DA30D7"/>
    <w:rsid w:val="00DA32BF"/>
    <w:rsid w:val="00DA46C4"/>
    <w:rsid w:val="00DA4A43"/>
    <w:rsid w:val="00DA57B4"/>
    <w:rsid w:val="00DA5841"/>
    <w:rsid w:val="00DA6040"/>
    <w:rsid w:val="00DA6D65"/>
    <w:rsid w:val="00DA6DA1"/>
    <w:rsid w:val="00DA7BD3"/>
    <w:rsid w:val="00DB0565"/>
    <w:rsid w:val="00DB073A"/>
    <w:rsid w:val="00DB0E9C"/>
    <w:rsid w:val="00DB24F0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712"/>
    <w:rsid w:val="00DC2A16"/>
    <w:rsid w:val="00DC2F94"/>
    <w:rsid w:val="00DC3A80"/>
    <w:rsid w:val="00DC3CA5"/>
    <w:rsid w:val="00DC3EA4"/>
    <w:rsid w:val="00DC4AB6"/>
    <w:rsid w:val="00DC50A4"/>
    <w:rsid w:val="00DC5269"/>
    <w:rsid w:val="00DC650E"/>
    <w:rsid w:val="00DC6D2D"/>
    <w:rsid w:val="00DC7266"/>
    <w:rsid w:val="00DD0A5A"/>
    <w:rsid w:val="00DD1C01"/>
    <w:rsid w:val="00DD1F99"/>
    <w:rsid w:val="00DD23BA"/>
    <w:rsid w:val="00DD241D"/>
    <w:rsid w:val="00DD306E"/>
    <w:rsid w:val="00DD3081"/>
    <w:rsid w:val="00DD32AB"/>
    <w:rsid w:val="00DD3730"/>
    <w:rsid w:val="00DD3C46"/>
    <w:rsid w:val="00DD4128"/>
    <w:rsid w:val="00DD588A"/>
    <w:rsid w:val="00DD6582"/>
    <w:rsid w:val="00DD6C0C"/>
    <w:rsid w:val="00DD6EAD"/>
    <w:rsid w:val="00DD7559"/>
    <w:rsid w:val="00DE06B2"/>
    <w:rsid w:val="00DE121B"/>
    <w:rsid w:val="00DE18C4"/>
    <w:rsid w:val="00DE2483"/>
    <w:rsid w:val="00DE2F08"/>
    <w:rsid w:val="00DE34D4"/>
    <w:rsid w:val="00DE3E14"/>
    <w:rsid w:val="00DE4EE9"/>
    <w:rsid w:val="00DE6092"/>
    <w:rsid w:val="00DE628D"/>
    <w:rsid w:val="00DE6A84"/>
    <w:rsid w:val="00DF10C0"/>
    <w:rsid w:val="00DF13CB"/>
    <w:rsid w:val="00DF1ADA"/>
    <w:rsid w:val="00DF2D26"/>
    <w:rsid w:val="00DF576F"/>
    <w:rsid w:val="00DF5CA9"/>
    <w:rsid w:val="00DF6198"/>
    <w:rsid w:val="00DF74C0"/>
    <w:rsid w:val="00DF797C"/>
    <w:rsid w:val="00DF7AD8"/>
    <w:rsid w:val="00E01C89"/>
    <w:rsid w:val="00E02BAE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3EA4"/>
    <w:rsid w:val="00E1547B"/>
    <w:rsid w:val="00E16CB1"/>
    <w:rsid w:val="00E173D3"/>
    <w:rsid w:val="00E179F4"/>
    <w:rsid w:val="00E22D6C"/>
    <w:rsid w:val="00E23A1F"/>
    <w:rsid w:val="00E25315"/>
    <w:rsid w:val="00E27B7E"/>
    <w:rsid w:val="00E30177"/>
    <w:rsid w:val="00E30418"/>
    <w:rsid w:val="00E3068A"/>
    <w:rsid w:val="00E330E7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37A02"/>
    <w:rsid w:val="00E407C2"/>
    <w:rsid w:val="00E41787"/>
    <w:rsid w:val="00E41AA8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0469"/>
    <w:rsid w:val="00E637B3"/>
    <w:rsid w:val="00E63B3E"/>
    <w:rsid w:val="00E64510"/>
    <w:rsid w:val="00E64BA8"/>
    <w:rsid w:val="00E64EE7"/>
    <w:rsid w:val="00E65070"/>
    <w:rsid w:val="00E656B1"/>
    <w:rsid w:val="00E66839"/>
    <w:rsid w:val="00E66AEF"/>
    <w:rsid w:val="00E671E1"/>
    <w:rsid w:val="00E675B7"/>
    <w:rsid w:val="00E6762C"/>
    <w:rsid w:val="00E67DFA"/>
    <w:rsid w:val="00E67E6A"/>
    <w:rsid w:val="00E70087"/>
    <w:rsid w:val="00E70CF9"/>
    <w:rsid w:val="00E71651"/>
    <w:rsid w:val="00E7385D"/>
    <w:rsid w:val="00E75288"/>
    <w:rsid w:val="00E75A93"/>
    <w:rsid w:val="00E7651B"/>
    <w:rsid w:val="00E766AC"/>
    <w:rsid w:val="00E76744"/>
    <w:rsid w:val="00E77883"/>
    <w:rsid w:val="00E801B8"/>
    <w:rsid w:val="00E80788"/>
    <w:rsid w:val="00E826DF"/>
    <w:rsid w:val="00E82911"/>
    <w:rsid w:val="00E83B87"/>
    <w:rsid w:val="00E85AAF"/>
    <w:rsid w:val="00E860CC"/>
    <w:rsid w:val="00E8666A"/>
    <w:rsid w:val="00E8725A"/>
    <w:rsid w:val="00E8784A"/>
    <w:rsid w:val="00E907A1"/>
    <w:rsid w:val="00E90CE8"/>
    <w:rsid w:val="00E916EB"/>
    <w:rsid w:val="00E918B5"/>
    <w:rsid w:val="00E92798"/>
    <w:rsid w:val="00E93ACC"/>
    <w:rsid w:val="00E94444"/>
    <w:rsid w:val="00E9544E"/>
    <w:rsid w:val="00E95BA2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394"/>
    <w:rsid w:val="00EB0E05"/>
    <w:rsid w:val="00EB1C8F"/>
    <w:rsid w:val="00EB1F28"/>
    <w:rsid w:val="00EB208B"/>
    <w:rsid w:val="00EB28FB"/>
    <w:rsid w:val="00EB296B"/>
    <w:rsid w:val="00EB32DD"/>
    <w:rsid w:val="00EB3B3E"/>
    <w:rsid w:val="00EB4F5B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577E"/>
    <w:rsid w:val="00EC6C1A"/>
    <w:rsid w:val="00EC7D88"/>
    <w:rsid w:val="00ED0FBA"/>
    <w:rsid w:val="00ED151D"/>
    <w:rsid w:val="00ED1E24"/>
    <w:rsid w:val="00ED324E"/>
    <w:rsid w:val="00ED3377"/>
    <w:rsid w:val="00ED4D5E"/>
    <w:rsid w:val="00ED50D8"/>
    <w:rsid w:val="00ED530F"/>
    <w:rsid w:val="00ED5418"/>
    <w:rsid w:val="00ED56C3"/>
    <w:rsid w:val="00ED7DE8"/>
    <w:rsid w:val="00EE0146"/>
    <w:rsid w:val="00EE09F9"/>
    <w:rsid w:val="00EE1822"/>
    <w:rsid w:val="00EE2262"/>
    <w:rsid w:val="00EE296F"/>
    <w:rsid w:val="00EE2ED3"/>
    <w:rsid w:val="00EE333A"/>
    <w:rsid w:val="00EE36BF"/>
    <w:rsid w:val="00EE5A7A"/>
    <w:rsid w:val="00EE5E13"/>
    <w:rsid w:val="00EE6870"/>
    <w:rsid w:val="00EE6DDC"/>
    <w:rsid w:val="00EE7F95"/>
    <w:rsid w:val="00EF01F3"/>
    <w:rsid w:val="00EF06F9"/>
    <w:rsid w:val="00EF2629"/>
    <w:rsid w:val="00EF2853"/>
    <w:rsid w:val="00EF3A55"/>
    <w:rsid w:val="00EF4A1B"/>
    <w:rsid w:val="00EF5CD0"/>
    <w:rsid w:val="00EF6870"/>
    <w:rsid w:val="00EF7668"/>
    <w:rsid w:val="00EF7D52"/>
    <w:rsid w:val="00F01602"/>
    <w:rsid w:val="00F01C45"/>
    <w:rsid w:val="00F01F69"/>
    <w:rsid w:val="00F0297C"/>
    <w:rsid w:val="00F02F32"/>
    <w:rsid w:val="00F0308A"/>
    <w:rsid w:val="00F042A7"/>
    <w:rsid w:val="00F050D6"/>
    <w:rsid w:val="00F05358"/>
    <w:rsid w:val="00F0599C"/>
    <w:rsid w:val="00F0642E"/>
    <w:rsid w:val="00F07F78"/>
    <w:rsid w:val="00F105D2"/>
    <w:rsid w:val="00F1082D"/>
    <w:rsid w:val="00F10DC3"/>
    <w:rsid w:val="00F11228"/>
    <w:rsid w:val="00F11339"/>
    <w:rsid w:val="00F11A75"/>
    <w:rsid w:val="00F11E28"/>
    <w:rsid w:val="00F13A04"/>
    <w:rsid w:val="00F14FC9"/>
    <w:rsid w:val="00F15CD0"/>
    <w:rsid w:val="00F16689"/>
    <w:rsid w:val="00F20C62"/>
    <w:rsid w:val="00F210C4"/>
    <w:rsid w:val="00F2177A"/>
    <w:rsid w:val="00F22114"/>
    <w:rsid w:val="00F227C3"/>
    <w:rsid w:val="00F22874"/>
    <w:rsid w:val="00F22CD8"/>
    <w:rsid w:val="00F23593"/>
    <w:rsid w:val="00F2370A"/>
    <w:rsid w:val="00F23E37"/>
    <w:rsid w:val="00F24719"/>
    <w:rsid w:val="00F249D1"/>
    <w:rsid w:val="00F25799"/>
    <w:rsid w:val="00F27A98"/>
    <w:rsid w:val="00F3160C"/>
    <w:rsid w:val="00F31727"/>
    <w:rsid w:val="00F31F54"/>
    <w:rsid w:val="00F31FBC"/>
    <w:rsid w:val="00F3356B"/>
    <w:rsid w:val="00F341E3"/>
    <w:rsid w:val="00F35D2A"/>
    <w:rsid w:val="00F37409"/>
    <w:rsid w:val="00F37658"/>
    <w:rsid w:val="00F37721"/>
    <w:rsid w:val="00F40B0C"/>
    <w:rsid w:val="00F40DB2"/>
    <w:rsid w:val="00F411AE"/>
    <w:rsid w:val="00F43E97"/>
    <w:rsid w:val="00F45106"/>
    <w:rsid w:val="00F4519C"/>
    <w:rsid w:val="00F46985"/>
    <w:rsid w:val="00F469A5"/>
    <w:rsid w:val="00F46CB6"/>
    <w:rsid w:val="00F47378"/>
    <w:rsid w:val="00F47A93"/>
    <w:rsid w:val="00F47CF4"/>
    <w:rsid w:val="00F517EB"/>
    <w:rsid w:val="00F5206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B61"/>
    <w:rsid w:val="00F62EC0"/>
    <w:rsid w:val="00F6396F"/>
    <w:rsid w:val="00F63B86"/>
    <w:rsid w:val="00F64687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3A4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1355"/>
    <w:rsid w:val="00F94229"/>
    <w:rsid w:val="00F94806"/>
    <w:rsid w:val="00F95653"/>
    <w:rsid w:val="00F95F6F"/>
    <w:rsid w:val="00F96C0B"/>
    <w:rsid w:val="00F978EE"/>
    <w:rsid w:val="00F97E8A"/>
    <w:rsid w:val="00FA016D"/>
    <w:rsid w:val="00FA0326"/>
    <w:rsid w:val="00FA05C3"/>
    <w:rsid w:val="00FA17E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A7156"/>
    <w:rsid w:val="00FB00A7"/>
    <w:rsid w:val="00FB12AA"/>
    <w:rsid w:val="00FB1586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11D9"/>
    <w:rsid w:val="00FC17C5"/>
    <w:rsid w:val="00FC1EF0"/>
    <w:rsid w:val="00FC2A5E"/>
    <w:rsid w:val="00FC3335"/>
    <w:rsid w:val="00FC542A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E81"/>
    <w:rsid w:val="00FD660A"/>
    <w:rsid w:val="00FD75AB"/>
    <w:rsid w:val="00FD7A8E"/>
    <w:rsid w:val="00FD7B78"/>
    <w:rsid w:val="00FE10E8"/>
    <w:rsid w:val="00FE115A"/>
    <w:rsid w:val="00FE2E3E"/>
    <w:rsid w:val="00FE2E78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1D85"/>
    <w:rsid w:val="00FF26D7"/>
    <w:rsid w:val="00FF3EC4"/>
    <w:rsid w:val="00FF6455"/>
    <w:rsid w:val="00FF7657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49C3A6E"/>
  <w15:chartTrackingRefBased/>
  <w15:docId w15:val="{45910F01-7B42-4615-8516-DB2D636EC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D2813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0D5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CD2813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D2813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5C0D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0D5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115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15E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15E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15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15E2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15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15E2"/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E330E7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922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8</cp:revision>
  <dcterms:created xsi:type="dcterms:W3CDTF">2018-01-12T08:22:00Z</dcterms:created>
  <dcterms:modified xsi:type="dcterms:W3CDTF">2018-01-15T16:40:00Z</dcterms:modified>
</cp:coreProperties>
</file>